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25" w:rsidRDefault="00A80236" w:rsidP="00FF3D25">
      <w:r>
        <w:rPr>
          <w:noProof/>
        </w:rPr>
        <w:drawing>
          <wp:anchor distT="0" distB="0" distL="63500" distR="63500" simplePos="0" relativeHeight="251676672" behindDoc="1" locked="0" layoutInCell="1" allowOverlap="1">
            <wp:simplePos x="0" y="0"/>
            <wp:positionH relativeFrom="margin">
              <wp:posOffset>-276860</wp:posOffset>
            </wp:positionH>
            <wp:positionV relativeFrom="paragraph">
              <wp:posOffset>-177165</wp:posOffset>
            </wp:positionV>
            <wp:extent cx="6715125" cy="8924925"/>
            <wp:effectExtent l="19050" t="0" r="9525" b="0"/>
            <wp:wrapNone/>
            <wp:docPr id="36" name="Рисунок 3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92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D25" w:rsidRDefault="00FF3D25" w:rsidP="00FF3D25"/>
    <w:p w:rsidR="00FF3D25" w:rsidRDefault="00FF3D25" w:rsidP="00FF3D25"/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A80236" w:rsidRDefault="00A80236" w:rsidP="00FF3D25">
      <w:pPr>
        <w:jc w:val="center"/>
        <w:rPr>
          <w:b/>
        </w:rPr>
      </w:pPr>
    </w:p>
    <w:p w:rsidR="00FF3D25" w:rsidRPr="007A2DE2" w:rsidRDefault="00FF3D25" w:rsidP="00FF3D25">
      <w:pPr>
        <w:jc w:val="center"/>
        <w:rPr>
          <w:b/>
        </w:rPr>
      </w:pPr>
      <w:r w:rsidRPr="007A2DE2">
        <w:rPr>
          <w:b/>
        </w:rPr>
        <w:t>Аннотация программы</w:t>
      </w:r>
    </w:p>
    <w:p w:rsidR="00FF3D25" w:rsidRDefault="00FF3D25" w:rsidP="00FF3D25"/>
    <w:p w:rsidR="00FF3D25" w:rsidRDefault="0082282F" w:rsidP="00FF3D25">
      <w:pPr>
        <w:shd w:val="clear" w:color="auto" w:fill="FFFFFF"/>
        <w:ind w:firstLine="708"/>
        <w:jc w:val="both"/>
      </w:pPr>
      <w:r>
        <w:t>Основная</w:t>
      </w:r>
      <w:r w:rsidRPr="00C07526">
        <w:rPr>
          <w:sz w:val="28"/>
          <w:szCs w:val="28"/>
        </w:rPr>
        <w:t xml:space="preserve"> </w:t>
      </w:r>
      <w:r w:rsidRPr="004067A5">
        <w:rPr>
          <w:spacing w:val="-5"/>
        </w:rPr>
        <w:t>программа профессионального обучения (программа профессиональной подготовки по профессии рабочих</w:t>
      </w:r>
      <w:r>
        <w:rPr>
          <w:spacing w:val="-5"/>
        </w:rPr>
        <w:t xml:space="preserve">) </w:t>
      </w:r>
      <w:r w:rsidR="00A27AA4">
        <w:rPr>
          <w:spacing w:val="-5"/>
        </w:rPr>
        <w:t>1846</w:t>
      </w:r>
      <w:r w:rsidR="00FF3D25">
        <w:rPr>
          <w:spacing w:val="-5"/>
        </w:rPr>
        <w:t>6 «Слесарь механосборочных работ»</w:t>
      </w:r>
      <w:r w:rsidR="00FF3D25">
        <w:t xml:space="preserve"> разработана на основе</w:t>
      </w:r>
      <w:r w:rsidR="00564ED3">
        <w:t xml:space="preserve"> </w:t>
      </w:r>
      <w:r w:rsidR="00FF3D25" w:rsidRPr="00634E65">
        <w:rPr>
          <w:spacing w:val="-6"/>
        </w:rPr>
        <w:t>Федерального государственного образовательного стандарта (далее  –</w:t>
      </w:r>
      <w:r w:rsidR="00A80236">
        <w:rPr>
          <w:spacing w:val="-6"/>
        </w:rPr>
        <w:t xml:space="preserve">  ФГОС) по профессии  среднего</w:t>
      </w:r>
      <w:r w:rsidR="00FF3D25" w:rsidRPr="00634E65">
        <w:rPr>
          <w:spacing w:val="-6"/>
        </w:rPr>
        <w:t xml:space="preserve"> профессионального об</w:t>
      </w:r>
      <w:r w:rsidR="00A80236">
        <w:rPr>
          <w:spacing w:val="-6"/>
        </w:rPr>
        <w:t>разования (далее С</w:t>
      </w:r>
      <w:r w:rsidR="00FF3D25">
        <w:rPr>
          <w:spacing w:val="-6"/>
        </w:rPr>
        <w:t xml:space="preserve">ПО) 151903.02 Слесарь. </w:t>
      </w:r>
    </w:p>
    <w:p w:rsidR="00FF3D25" w:rsidRPr="00564ED3" w:rsidRDefault="00FF3D25" w:rsidP="00FF3D25">
      <w:pPr>
        <w:ind w:firstLine="708"/>
        <w:jc w:val="both"/>
        <w:rPr>
          <w:b/>
          <w:bCs/>
          <w:sz w:val="22"/>
          <w:szCs w:val="22"/>
        </w:rPr>
      </w:pPr>
      <w:r>
        <w:t xml:space="preserve">Организация-разработчик: </w:t>
      </w:r>
      <w:r w:rsidRPr="0082282F">
        <w:rPr>
          <w:spacing w:val="-6"/>
        </w:rPr>
        <w:t>ф</w:t>
      </w:r>
      <w:r w:rsidRPr="00564ED3">
        <w:rPr>
          <w:rStyle w:val="a3"/>
          <w:b w:val="0"/>
          <w:sz w:val="22"/>
          <w:szCs w:val="22"/>
        </w:rPr>
        <w:t xml:space="preserve">едеральное государственное бюджетное специальное учебно-воспитательное учреждение для детей и подростков с </w:t>
      </w:r>
      <w:proofErr w:type="spellStart"/>
      <w:r w:rsidRPr="00564ED3">
        <w:rPr>
          <w:rStyle w:val="a3"/>
          <w:b w:val="0"/>
          <w:sz w:val="22"/>
          <w:szCs w:val="22"/>
        </w:rPr>
        <w:t>девиантным</w:t>
      </w:r>
      <w:proofErr w:type="spellEnd"/>
      <w:r w:rsidRPr="00564ED3">
        <w:rPr>
          <w:rStyle w:val="a3"/>
          <w:b w:val="0"/>
          <w:sz w:val="22"/>
          <w:szCs w:val="22"/>
        </w:rPr>
        <w:t xml:space="preserve"> поведением  «Специальное профессиональное училище № 1 закрытого типа </w:t>
      </w:r>
      <w:proofErr w:type="gramStart"/>
      <w:r w:rsidRPr="00564ED3">
        <w:rPr>
          <w:rStyle w:val="a3"/>
          <w:b w:val="0"/>
          <w:sz w:val="22"/>
          <w:szCs w:val="22"/>
        </w:rPr>
        <w:t>г</w:t>
      </w:r>
      <w:proofErr w:type="gramEnd"/>
      <w:r w:rsidRPr="00564ED3">
        <w:rPr>
          <w:rStyle w:val="a3"/>
          <w:b w:val="0"/>
          <w:sz w:val="22"/>
          <w:szCs w:val="22"/>
        </w:rPr>
        <w:t>. Калтана».</w:t>
      </w:r>
    </w:p>
    <w:p w:rsidR="00FF3D25" w:rsidRPr="00860B7A" w:rsidRDefault="00FF3D25" w:rsidP="00FF3D25">
      <w:pPr>
        <w:shd w:val="clear" w:color="auto" w:fill="FFFFFF"/>
        <w:ind w:firstLine="708"/>
        <w:jc w:val="both"/>
        <w:rPr>
          <w:spacing w:val="-6"/>
        </w:rPr>
      </w:pPr>
    </w:p>
    <w:p w:rsidR="00FF3D25" w:rsidRDefault="00FF3D25" w:rsidP="00FF3D25">
      <w:r>
        <w:t xml:space="preserve"> Авторы:  </w:t>
      </w:r>
    </w:p>
    <w:p w:rsidR="00A526AC" w:rsidRDefault="0082282F" w:rsidP="00F23D55">
      <w:pPr>
        <w:ind w:firstLine="708"/>
        <w:jc w:val="both"/>
        <w:rPr>
          <w:spacing w:val="-6"/>
        </w:rPr>
      </w:pPr>
      <w:r w:rsidRPr="0082282F">
        <w:rPr>
          <w:rStyle w:val="a3"/>
          <w:b w:val="0"/>
          <w:sz w:val="22"/>
          <w:szCs w:val="22"/>
        </w:rPr>
        <w:t>Мастер производственного обучения, преподаватель специальных дисциплин</w:t>
      </w:r>
      <w:r w:rsidRPr="00F23D55">
        <w:rPr>
          <w:bCs/>
          <w:spacing w:val="-6"/>
        </w:rPr>
        <w:t xml:space="preserve"> </w:t>
      </w:r>
      <w:proofErr w:type="spellStart"/>
      <w:r w:rsidR="00F23D55" w:rsidRPr="00F23D55">
        <w:rPr>
          <w:bCs/>
          <w:spacing w:val="-6"/>
        </w:rPr>
        <w:t>Сбитнева</w:t>
      </w:r>
      <w:proofErr w:type="spellEnd"/>
      <w:r>
        <w:rPr>
          <w:bCs/>
          <w:spacing w:val="-6"/>
        </w:rPr>
        <w:t xml:space="preserve"> </w:t>
      </w:r>
      <w:r w:rsidR="00A27AA4" w:rsidRPr="00F23D55">
        <w:rPr>
          <w:bCs/>
          <w:spacing w:val="-6"/>
        </w:rPr>
        <w:t>Елена Владимировна</w:t>
      </w:r>
      <w:r w:rsidR="00A526AC">
        <w:rPr>
          <w:spacing w:val="-6"/>
        </w:rPr>
        <w:t>.</w:t>
      </w:r>
    </w:p>
    <w:p w:rsidR="0082282F" w:rsidRDefault="00F23D55" w:rsidP="0082282F">
      <w:pPr>
        <w:ind w:firstLine="708"/>
        <w:jc w:val="both"/>
        <w:rPr>
          <w:rStyle w:val="a3"/>
          <w:b w:val="0"/>
          <w:sz w:val="22"/>
          <w:szCs w:val="22"/>
        </w:rPr>
      </w:pPr>
      <w:r w:rsidRPr="00F23D55">
        <w:rPr>
          <w:rStyle w:val="a3"/>
          <w:b w:val="0"/>
          <w:sz w:val="22"/>
          <w:szCs w:val="22"/>
        </w:rPr>
        <w:t>Преподаватель</w:t>
      </w:r>
      <w:r w:rsidR="00A526AC">
        <w:rPr>
          <w:rStyle w:val="a3"/>
          <w:b w:val="0"/>
          <w:sz w:val="22"/>
          <w:szCs w:val="22"/>
        </w:rPr>
        <w:t xml:space="preserve"> </w:t>
      </w:r>
      <w:r w:rsidR="0082282F">
        <w:rPr>
          <w:rStyle w:val="a3"/>
          <w:b w:val="0"/>
          <w:sz w:val="22"/>
          <w:szCs w:val="22"/>
        </w:rPr>
        <w:t>Воробьев Александр Юрьевич</w:t>
      </w:r>
    </w:p>
    <w:p w:rsidR="00FF3D25" w:rsidRDefault="0082282F" w:rsidP="0082282F">
      <w:pPr>
        <w:ind w:firstLine="708"/>
        <w:jc w:val="both"/>
        <w:rPr>
          <w:spacing w:val="-6"/>
        </w:rPr>
      </w:pPr>
      <w:r>
        <w:rPr>
          <w:spacing w:val="-6"/>
        </w:rPr>
        <w:t xml:space="preserve">Методист </w:t>
      </w:r>
      <w:proofErr w:type="spellStart"/>
      <w:r>
        <w:rPr>
          <w:spacing w:val="-6"/>
        </w:rPr>
        <w:t>Ожерельева</w:t>
      </w:r>
      <w:proofErr w:type="spellEnd"/>
      <w:r>
        <w:rPr>
          <w:spacing w:val="-6"/>
        </w:rPr>
        <w:t xml:space="preserve"> Наталья Анатольевна.</w:t>
      </w:r>
    </w:p>
    <w:p w:rsidR="0082282F" w:rsidRDefault="0082282F" w:rsidP="0082282F">
      <w:pPr>
        <w:ind w:firstLine="708"/>
        <w:jc w:val="both"/>
        <w:rPr>
          <w:bCs/>
          <w:sz w:val="22"/>
          <w:szCs w:val="22"/>
        </w:rPr>
      </w:pPr>
    </w:p>
    <w:p w:rsidR="0082282F" w:rsidRPr="0082282F" w:rsidRDefault="0082282F" w:rsidP="0082282F">
      <w:pPr>
        <w:ind w:firstLine="708"/>
        <w:jc w:val="both"/>
        <w:rPr>
          <w:bCs/>
          <w:sz w:val="22"/>
          <w:szCs w:val="22"/>
        </w:rPr>
      </w:pPr>
    </w:p>
    <w:p w:rsidR="00564ED3" w:rsidRPr="00304442" w:rsidRDefault="00564ED3" w:rsidP="00564ED3">
      <w:pPr>
        <w:widowControl w:val="0"/>
        <w:tabs>
          <w:tab w:val="left" w:pos="6420"/>
        </w:tabs>
        <w:suppressAutoHyphens/>
        <w:ind w:firstLine="567"/>
        <w:jc w:val="both"/>
        <w:rPr>
          <w:szCs w:val="28"/>
        </w:rPr>
      </w:pPr>
      <w:r w:rsidRPr="00FB5469">
        <w:rPr>
          <w:szCs w:val="28"/>
        </w:rPr>
        <w:t xml:space="preserve">Программа рассмотрена и одобрена на заседании </w:t>
      </w:r>
      <w:r>
        <w:rPr>
          <w:szCs w:val="28"/>
        </w:rPr>
        <w:t>методического объединения преподавателей специальных дисциплин и мастеров производственного обучения</w:t>
      </w:r>
      <w:r w:rsidRPr="00FB5469">
        <w:rPr>
          <w:szCs w:val="28"/>
        </w:rPr>
        <w:t xml:space="preserve"> протокол № </w:t>
      </w:r>
      <w:r>
        <w:rPr>
          <w:szCs w:val="28"/>
        </w:rPr>
        <w:t>___</w:t>
      </w:r>
      <w:r w:rsidRPr="00304442">
        <w:rPr>
          <w:szCs w:val="28"/>
        </w:rPr>
        <w:t xml:space="preserve"> от «</w:t>
      </w:r>
      <w:r>
        <w:rPr>
          <w:szCs w:val="28"/>
        </w:rPr>
        <w:t>___</w:t>
      </w:r>
      <w:r w:rsidRPr="00304442">
        <w:rPr>
          <w:szCs w:val="28"/>
        </w:rPr>
        <w:t xml:space="preserve">» </w:t>
      </w:r>
      <w:r w:rsidR="0082282F">
        <w:rPr>
          <w:szCs w:val="28"/>
        </w:rPr>
        <w:t>сентября 2014</w:t>
      </w:r>
      <w:r w:rsidRPr="00304442">
        <w:rPr>
          <w:szCs w:val="28"/>
        </w:rPr>
        <w:t xml:space="preserve"> г.</w:t>
      </w:r>
    </w:p>
    <w:p w:rsidR="00564ED3" w:rsidRPr="00304442" w:rsidRDefault="00564ED3" w:rsidP="00564ED3"/>
    <w:p w:rsidR="00564ED3" w:rsidRPr="00FB5469" w:rsidRDefault="00564ED3" w:rsidP="00564ED3">
      <w:pPr>
        <w:jc w:val="both"/>
        <w:rPr>
          <w:szCs w:val="28"/>
        </w:rPr>
      </w:pPr>
    </w:p>
    <w:p w:rsidR="00564ED3" w:rsidRDefault="00564ED3" w:rsidP="00564ED3">
      <w:pPr>
        <w:jc w:val="both"/>
        <w:rPr>
          <w:szCs w:val="28"/>
        </w:rPr>
      </w:pPr>
    </w:p>
    <w:p w:rsidR="00564ED3" w:rsidRPr="00FB5469" w:rsidRDefault="00564ED3" w:rsidP="00564ED3">
      <w:pPr>
        <w:rPr>
          <w:szCs w:val="28"/>
        </w:rPr>
      </w:pPr>
      <w:r w:rsidRPr="00FB5469">
        <w:rPr>
          <w:szCs w:val="28"/>
        </w:rPr>
        <w:tab/>
      </w:r>
      <w:r w:rsidRPr="00FB5469">
        <w:rPr>
          <w:szCs w:val="28"/>
        </w:rPr>
        <w:tab/>
      </w:r>
      <w:r w:rsidRPr="00FB5469">
        <w:rPr>
          <w:szCs w:val="28"/>
        </w:rPr>
        <w:tab/>
      </w:r>
    </w:p>
    <w:p w:rsidR="00FF3D25" w:rsidRDefault="00FF3D25" w:rsidP="00FF3D25"/>
    <w:p w:rsidR="00564ED3" w:rsidRDefault="00564ED3">
      <w:pPr>
        <w:spacing w:after="200" w:line="276" w:lineRule="auto"/>
      </w:pPr>
      <w:r>
        <w:br w:type="page"/>
      </w:r>
    </w:p>
    <w:p w:rsidR="00FF3D25" w:rsidRDefault="00FF3D25" w:rsidP="00FF3D25">
      <w:pPr>
        <w:jc w:val="center"/>
      </w:pPr>
      <w:r>
        <w:lastRenderedPageBreak/>
        <w:t>СОДЕРЖАНИЕ</w:t>
      </w:r>
    </w:p>
    <w:p w:rsidR="00FF3D25" w:rsidRDefault="00FF3D25" w:rsidP="00FF3D25"/>
    <w:p w:rsidR="00FF3D25" w:rsidRDefault="00FF3D25" w:rsidP="00FF3D25"/>
    <w:p w:rsidR="00FF3D25" w:rsidRDefault="0082282F" w:rsidP="00FF3D25">
      <w:r w:rsidRPr="00C7188D">
        <w:t>ПАСПОРТ ОС</w:t>
      </w:r>
      <w:r>
        <w:t>Н</w:t>
      </w:r>
      <w:r w:rsidRPr="00C7188D">
        <w:t xml:space="preserve">ОВНОЙ </w:t>
      </w:r>
      <w:r w:rsidRPr="00C07526">
        <w:rPr>
          <w:sz w:val="28"/>
          <w:szCs w:val="28"/>
        </w:rPr>
        <w:t>ПРОГРАММЫ ПРОФЕССИОНАЛЬНОГО ОБУЧЕНИЯ (программы профессиональной подготовки по профессии рабочих)</w:t>
      </w:r>
      <w:r>
        <w:rPr>
          <w:sz w:val="28"/>
          <w:szCs w:val="28"/>
        </w:rPr>
        <w:t>……………………………………………………………….</w:t>
      </w:r>
      <w:r w:rsidR="00BB229C">
        <w:t>4</w:t>
      </w:r>
    </w:p>
    <w:p w:rsidR="00FF3D25" w:rsidRDefault="00FF3D25" w:rsidP="00FF3D25">
      <w:r>
        <w:t>1.  Общие положения ………………………………………………………</w:t>
      </w:r>
      <w:r w:rsidR="00BB229C">
        <w:t>…..…5</w:t>
      </w:r>
    </w:p>
    <w:p w:rsidR="00FF3D25" w:rsidRDefault="00FF3D25" w:rsidP="00FF3D25">
      <w:r>
        <w:t xml:space="preserve">1.1. Требования к </w:t>
      </w:r>
      <w:proofErr w:type="gramStart"/>
      <w:r>
        <w:t>поступающим</w:t>
      </w:r>
      <w:proofErr w:type="gramEnd"/>
      <w:r>
        <w:t xml:space="preserve"> ……………………………………………</w:t>
      </w:r>
      <w:r w:rsidR="00BB229C">
        <w:t>..…..5</w:t>
      </w:r>
    </w:p>
    <w:p w:rsidR="00FF3D25" w:rsidRDefault="00FF3D25" w:rsidP="00FF3D25">
      <w:r>
        <w:t>1.2. Квалификационная характеристика выпускника ……………………</w:t>
      </w:r>
      <w:r w:rsidR="00BB229C">
        <w:t>….…5</w:t>
      </w:r>
    </w:p>
    <w:p w:rsidR="00FF3D25" w:rsidRDefault="00FF3D25" w:rsidP="00FF3D25">
      <w:r>
        <w:t>1.3. Нормативный срок освоения программы ………………………………</w:t>
      </w:r>
      <w:r w:rsidR="00BB229C">
        <w:t>…..5</w:t>
      </w:r>
    </w:p>
    <w:p w:rsidR="00FF3D25" w:rsidRDefault="00FF3D25" w:rsidP="00FF3D25">
      <w:r>
        <w:t xml:space="preserve">2.  Характеристика подготовки ……………………………………………. </w:t>
      </w:r>
      <w:r w:rsidR="00BB229C">
        <w:t>……5</w:t>
      </w:r>
    </w:p>
    <w:p w:rsidR="00FF3D25" w:rsidRDefault="00FF3D25" w:rsidP="00FF3D25">
      <w:r>
        <w:t>3.  Учебный план ……………………………………………………………</w:t>
      </w:r>
      <w:r w:rsidR="00BB229C">
        <w:t>…….7</w:t>
      </w:r>
    </w:p>
    <w:p w:rsidR="00564ED3" w:rsidRDefault="00564ED3" w:rsidP="00FF3D25">
      <w:r>
        <w:t>4.</w:t>
      </w:r>
      <w:r w:rsidRPr="00564ED3">
        <w:t xml:space="preserve"> </w:t>
      </w:r>
      <w:r>
        <w:t>Кадровое обеспечение ………………………………………………………</w:t>
      </w:r>
    </w:p>
    <w:p w:rsidR="00FF3D25" w:rsidRDefault="00564ED3" w:rsidP="0082282F">
      <w:r>
        <w:t>5</w:t>
      </w:r>
      <w:r w:rsidR="00FF3D25">
        <w:t xml:space="preserve">.  Оценка качества освоения  программы </w:t>
      </w:r>
      <w:r w:rsidR="0082282F">
        <w:t>…</w:t>
      </w:r>
      <w:r w:rsidR="00FF3D25">
        <w:t>…………………………………</w:t>
      </w:r>
      <w:r w:rsidR="00BB229C">
        <w:t>…8</w:t>
      </w:r>
    </w:p>
    <w:p w:rsidR="00FF3D25" w:rsidRDefault="00FF3D25" w:rsidP="00FF3D25">
      <w:r>
        <w:t xml:space="preserve">ПРОГРАММЫ УЧЕБНЫХ ДИСЦИПЛИН, ВКЛЮЧАЯ </w:t>
      </w:r>
    </w:p>
    <w:p w:rsidR="00FF3D25" w:rsidRDefault="00FF3D25" w:rsidP="00FF3D25">
      <w:r>
        <w:t xml:space="preserve">МЕТОДИЧЕСКИЕ МАТЕРИАЛЫ, ОБЕСПЕЧИВАЮЩИЕ ИХ </w:t>
      </w:r>
    </w:p>
    <w:p w:rsidR="00FF3D25" w:rsidRDefault="00FF3D25" w:rsidP="00FF3D25">
      <w:r>
        <w:t xml:space="preserve">РЕАЛИЗАЦИЮ: </w:t>
      </w:r>
    </w:p>
    <w:p w:rsidR="00FF3D25" w:rsidRDefault="00FF3D25" w:rsidP="00FF3D25"/>
    <w:p w:rsidR="00FF3D25" w:rsidRDefault="00FF3D25" w:rsidP="00FF3D25">
      <w:r>
        <w:t xml:space="preserve">  Приложение 1. Программа учебной дисциплины ОП.01</w:t>
      </w:r>
      <w:r w:rsidR="00564ED3">
        <w:t xml:space="preserve">. </w:t>
      </w:r>
      <w:r>
        <w:t xml:space="preserve">Технические измерения </w:t>
      </w:r>
    </w:p>
    <w:p w:rsidR="00FF3D25" w:rsidRDefault="00FF3D25" w:rsidP="00FF3D25">
      <w:r>
        <w:t xml:space="preserve">  Приложение 2. Программа учебной дисциплины ОП.02. </w:t>
      </w:r>
      <w:r w:rsidR="00564ED3">
        <w:t xml:space="preserve">Охрана труда </w:t>
      </w:r>
    </w:p>
    <w:p w:rsidR="00FF3D25" w:rsidRDefault="00FF3D25" w:rsidP="00FF3D25">
      <w:r>
        <w:t xml:space="preserve">  Приложение 3. Программа учебной дисциплины  ОП.03 </w:t>
      </w:r>
      <w:r w:rsidR="00564ED3" w:rsidRPr="0025094D">
        <w:t>Техническая графика</w:t>
      </w:r>
      <w:r>
        <w:t xml:space="preserve"> </w:t>
      </w:r>
    </w:p>
    <w:p w:rsidR="00FF3D25" w:rsidRDefault="00FF3D25" w:rsidP="00564ED3">
      <w:pPr>
        <w:ind w:firstLine="142"/>
      </w:pPr>
      <w:r>
        <w:t xml:space="preserve">Приложение 3 Программа учебной дисциплины  ОП. 04 </w:t>
      </w:r>
      <w:r w:rsidR="00564ED3" w:rsidRPr="0025094D">
        <w:t>Основы электротехники</w:t>
      </w:r>
      <w:r w:rsidR="00564ED3">
        <w:t xml:space="preserve"> </w:t>
      </w:r>
    </w:p>
    <w:p w:rsidR="00FF3D25" w:rsidRDefault="00FF3D25" w:rsidP="00564ED3">
      <w:pPr>
        <w:ind w:firstLine="142"/>
      </w:pPr>
      <w:r>
        <w:t xml:space="preserve">Приложение 5. Программа учебной дисциплины  ОП. 05 </w:t>
      </w:r>
      <w:r w:rsidR="00564ED3" w:rsidRPr="0025094D">
        <w:t>Основы материаловедения</w:t>
      </w:r>
      <w:r w:rsidR="00564ED3">
        <w:t xml:space="preserve"> </w:t>
      </w:r>
    </w:p>
    <w:p w:rsidR="00FF3D25" w:rsidRDefault="00FF3D25" w:rsidP="00564ED3">
      <w:pPr>
        <w:ind w:firstLine="142"/>
      </w:pPr>
      <w:r>
        <w:t xml:space="preserve">Приложение 6. Программа учебной дисциплины  ОП. 06  </w:t>
      </w:r>
      <w:r w:rsidR="00564ED3" w:rsidRPr="0025094D">
        <w:t>Основы слесарных и сборочных работ</w:t>
      </w:r>
      <w:r w:rsidR="00564ED3">
        <w:t xml:space="preserve"> </w:t>
      </w:r>
    </w:p>
    <w:p w:rsidR="00FF3D25" w:rsidRDefault="00FF3D25" w:rsidP="00FF3D25"/>
    <w:p w:rsidR="00FF3D25" w:rsidRDefault="00FF3D25" w:rsidP="00FF3D25">
      <w:r>
        <w:t xml:space="preserve">ПРОГРАММЫ ПРОФЕССИОНАЛЬНЫХ МОДУЛЕЙ, ВКЛЮЧАЯ </w:t>
      </w:r>
    </w:p>
    <w:p w:rsidR="00FF3D25" w:rsidRDefault="00FF3D25" w:rsidP="00FF3D25">
      <w:r>
        <w:t xml:space="preserve">ПРОГРАММЫ УЧЕБНОЙ И ПРОИЗВОДСТВЕННОЙ ПРАКТИКИ И </w:t>
      </w:r>
    </w:p>
    <w:p w:rsidR="00FF3D25" w:rsidRDefault="00FF3D25" w:rsidP="00FF3D25">
      <w:r>
        <w:t xml:space="preserve">МЕТОДИЧЕСКИЕ МАТЕРИАЛЫ, ОБЕСПЕЧИВАЮЩИЕ ИХ </w:t>
      </w:r>
    </w:p>
    <w:p w:rsidR="00FF3D25" w:rsidRDefault="00FF3D25" w:rsidP="00FF3D25">
      <w:r>
        <w:t xml:space="preserve">РЕАЛИЗАЦИЮ: </w:t>
      </w:r>
    </w:p>
    <w:p w:rsidR="00FF3D25" w:rsidRDefault="00FF3D25" w:rsidP="00FF3D25"/>
    <w:p w:rsidR="00FF3D25" w:rsidRDefault="00FF3D25" w:rsidP="00FF3D25">
      <w:r>
        <w:t xml:space="preserve">  Приложение 8. Программа профессионального модуля ПМ.01 </w:t>
      </w:r>
    </w:p>
    <w:p w:rsidR="00FF3D25" w:rsidRDefault="00564ED3" w:rsidP="00FF3D25">
      <w:pPr>
        <w:rPr>
          <w:i/>
        </w:rPr>
      </w:pPr>
      <w:r w:rsidRPr="0025094D">
        <w:rPr>
          <w:i/>
        </w:rPr>
        <w:t>Слесарная обработка деталей, изготовление, сборка и ремонт приспособлений, режущего и измерительного инструмента</w:t>
      </w:r>
    </w:p>
    <w:p w:rsidR="00F066EC" w:rsidRDefault="00F066EC" w:rsidP="00FF3D25">
      <w:pPr>
        <w:rPr>
          <w:i/>
        </w:rPr>
      </w:pPr>
    </w:p>
    <w:p w:rsidR="00FF3D25" w:rsidRDefault="00F066EC" w:rsidP="00FF3D25">
      <w:r>
        <w:t>Приложение 9. Федеральный государственный образовательный стандарт</w:t>
      </w:r>
      <w:r w:rsidRPr="008B2FA9">
        <w:t xml:space="preserve"> начального профессиональ</w:t>
      </w:r>
      <w:r>
        <w:t xml:space="preserve">ного образования, </w:t>
      </w:r>
      <w:proofErr w:type="spellStart"/>
      <w:r>
        <w:t>утвержд</w:t>
      </w:r>
      <w:proofErr w:type="spellEnd"/>
      <w:r>
        <w:t>.</w:t>
      </w:r>
      <w:r w:rsidRPr="008B2FA9">
        <w:t xml:space="preserve"> приказом Министерства образования и науки Российской </w:t>
      </w:r>
      <w:r w:rsidR="00A80236">
        <w:t xml:space="preserve">Федерации от 2 августа </w:t>
      </w:r>
      <w:r w:rsidR="00A80236" w:rsidRPr="00A80236">
        <w:t>2013 г. №  817</w:t>
      </w:r>
      <w:r w:rsidRPr="00A80236">
        <w:t xml:space="preserve">, </w:t>
      </w:r>
      <w:proofErr w:type="spellStart"/>
      <w:r w:rsidRPr="00A80236">
        <w:t>зарегистр</w:t>
      </w:r>
      <w:proofErr w:type="spellEnd"/>
      <w:r w:rsidRPr="00A80236">
        <w:t>. Минис</w:t>
      </w:r>
      <w:r w:rsidR="00A80236" w:rsidRPr="00A80236">
        <w:t xml:space="preserve">терством юстиции (N </w:t>
      </w:r>
      <w:proofErr w:type="spellStart"/>
      <w:r w:rsidR="00A80236" w:rsidRPr="00A80236">
        <w:t>рег</w:t>
      </w:r>
      <w:proofErr w:type="spellEnd"/>
      <w:r w:rsidR="00A80236" w:rsidRPr="00A80236">
        <w:t>. № 29709 от 20 августа 2013</w:t>
      </w:r>
      <w:r w:rsidRPr="00A80236">
        <w:t xml:space="preserve"> г.) 151903.02 СЛЕСАРЬ</w:t>
      </w:r>
    </w:p>
    <w:p w:rsid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/>
    <w:p w:rsidR="00564ED3" w:rsidRDefault="00564ED3">
      <w:pPr>
        <w:spacing w:after="200" w:line="276" w:lineRule="auto"/>
      </w:pPr>
      <w:r>
        <w:br w:type="page"/>
      </w:r>
    </w:p>
    <w:p w:rsidR="0082282F" w:rsidRPr="004067A5" w:rsidRDefault="0082282F" w:rsidP="0082282F">
      <w:pPr>
        <w:jc w:val="center"/>
        <w:rPr>
          <w:b/>
        </w:rPr>
      </w:pPr>
      <w:r w:rsidRPr="00D103F4">
        <w:rPr>
          <w:b/>
        </w:rPr>
        <w:lastRenderedPageBreak/>
        <w:t xml:space="preserve">ПАСПОРТ </w:t>
      </w:r>
      <w:r w:rsidRPr="004067A5">
        <w:rPr>
          <w:b/>
        </w:rPr>
        <w:t>ОСНОВНОЙ ПРОГРАММЫ ПРОФЕССИОНАЛЬНОГО ОБУЧЕНИЯ (программы профессиональной подготовки по профессии рабочих)</w:t>
      </w:r>
    </w:p>
    <w:p w:rsidR="00FF3D25" w:rsidRPr="00D103F4" w:rsidRDefault="00FF3D25" w:rsidP="00FF3D25">
      <w:pPr>
        <w:jc w:val="center"/>
        <w:rPr>
          <w:caps/>
        </w:rPr>
      </w:pPr>
    </w:p>
    <w:p w:rsidR="00FF3D25" w:rsidRPr="00D103F4" w:rsidRDefault="00FF3D25" w:rsidP="00FF3D25">
      <w:pPr>
        <w:ind w:firstLine="709"/>
        <w:jc w:val="both"/>
        <w:rPr>
          <w:b/>
        </w:rPr>
      </w:pPr>
      <w:r w:rsidRPr="00D103F4">
        <w:rPr>
          <w:b/>
        </w:rPr>
        <w:t xml:space="preserve">       1. Общие положения </w:t>
      </w:r>
    </w:p>
    <w:p w:rsidR="00FF3D25" w:rsidRPr="00D103F4" w:rsidRDefault="00FF3D25" w:rsidP="00FF3D25">
      <w:pPr>
        <w:ind w:firstLine="709"/>
        <w:jc w:val="both"/>
        <w:rPr>
          <w:b/>
        </w:rPr>
      </w:pPr>
      <w:r w:rsidRPr="00D103F4">
        <w:rPr>
          <w:b/>
        </w:rPr>
        <w:t xml:space="preserve">Нормативную правовую основу разработки </w:t>
      </w:r>
      <w:r>
        <w:rPr>
          <w:b/>
        </w:rPr>
        <w:t>основной профессиональной образовательной программы профессиональной подготовки (далее – программа) составляют:</w:t>
      </w:r>
    </w:p>
    <w:p w:rsidR="00F066EC" w:rsidRDefault="00F066EC" w:rsidP="00F066EC">
      <w:pPr>
        <w:ind w:firstLine="709"/>
        <w:jc w:val="both"/>
      </w:pPr>
      <w:r>
        <w:t>– Федеральный закон от 29.12.2012 № 273-ФЗ «Об образовании в Российской Федерации»;</w:t>
      </w:r>
    </w:p>
    <w:p w:rsidR="00F066EC" w:rsidRDefault="00F066EC" w:rsidP="00F066EC">
      <w:pPr>
        <w:ind w:firstLine="709"/>
        <w:jc w:val="both"/>
      </w:pPr>
      <w: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F066EC" w:rsidRDefault="00F066EC" w:rsidP="00F066EC">
      <w:pPr>
        <w:ind w:firstLine="709"/>
        <w:jc w:val="both"/>
      </w:pPr>
      <w:r>
        <w:t xml:space="preserve">- Федеральный закон Российской Федерации от 25 декабря 2008 г. N 287-ФЗ "О внесении изменений в Закон  Российской Федерации "О занятости населения в Российской Федерации"; </w:t>
      </w:r>
    </w:p>
    <w:p w:rsidR="00FF3D25" w:rsidRDefault="00FF3D25" w:rsidP="00FF3D25">
      <w:pPr>
        <w:ind w:firstLine="709"/>
        <w:jc w:val="both"/>
      </w:pPr>
      <w:r>
        <w:t xml:space="preserve">–  Общероссийский классификатор профессий рабочих, служащих, ОК 016-94, 01.11.2005 г.; </w:t>
      </w:r>
    </w:p>
    <w:p w:rsidR="00FF3D25" w:rsidRDefault="00FF3D25" w:rsidP="00FF3D25">
      <w:pPr>
        <w:ind w:firstLine="709"/>
        <w:jc w:val="both"/>
      </w:pPr>
      <w:r>
        <w:t xml:space="preserve">-  Приказ Минобразования России от 29.10.01 №3477 "Об утверждении Перечня профессий профессиональной подготовки"; </w:t>
      </w:r>
    </w:p>
    <w:p w:rsidR="00F066EC" w:rsidRDefault="00F066EC" w:rsidP="00F066EC">
      <w:pPr>
        <w:ind w:firstLine="709"/>
        <w:jc w:val="both"/>
      </w:pPr>
      <w:r>
        <w:t>- Приказ</w:t>
      </w:r>
      <w:r w:rsidRPr="00135D05">
        <w:t xml:space="preserve"> </w:t>
      </w:r>
      <w:proofErr w:type="spellStart"/>
      <w:r>
        <w:t>Минобрнауки</w:t>
      </w:r>
      <w:proofErr w:type="spellEnd"/>
      <w:r>
        <w:t xml:space="preserve"> России </w:t>
      </w:r>
      <w:r w:rsidRPr="00135D05">
        <w:t>от 2 июля 2013 г. № 513 г. Москва, зарегистрированным в Минюсте РФ 8 августа 2013 г., регистрационный № 29322 «Об утверждении Перечня профессий рабочих, должностей служащих, по которым осуществляется профессиональное обучение»;</w:t>
      </w:r>
    </w:p>
    <w:p w:rsidR="00FF3D25" w:rsidRDefault="00FF3D25" w:rsidP="00FF3D25">
      <w:pPr>
        <w:ind w:firstLine="709"/>
        <w:jc w:val="both"/>
      </w:pPr>
      <w:r>
        <w:t xml:space="preserve">–  Федеральный закон от 24.06.1999 № 120–ФЗ «Об основах системы профилактики безнадзорности и правонарушений несовершеннолетних», в редакции от 07.02.2011 г. </w:t>
      </w:r>
    </w:p>
    <w:p w:rsidR="00FF3D25" w:rsidRDefault="00FF3D25" w:rsidP="00FF3D25">
      <w:pPr>
        <w:ind w:firstLine="709"/>
        <w:jc w:val="both"/>
      </w:pPr>
      <w:r>
        <w:t xml:space="preserve">– </w:t>
      </w:r>
      <w:r w:rsidRPr="00A80236">
        <w:t>Приказ Министерства образования и науки Российской Федера</w:t>
      </w:r>
      <w:r w:rsidR="00A27AA4" w:rsidRPr="00A80236">
        <w:t xml:space="preserve">ции от </w:t>
      </w:r>
      <w:r w:rsidR="00A80236" w:rsidRPr="00A80236">
        <w:t xml:space="preserve">2 августа 2013 г. №  817 </w:t>
      </w:r>
      <w:r w:rsidRPr="00A80236">
        <w:t>«Федеральный государственный обр</w:t>
      </w:r>
      <w:r w:rsidR="00A80236" w:rsidRPr="00A80236">
        <w:t>азовательный стандарт среднего</w:t>
      </w:r>
      <w:r w:rsidRPr="00A80236">
        <w:t xml:space="preserve"> профессионального образования по профессии 1</w:t>
      </w:r>
      <w:r w:rsidR="00A27AA4" w:rsidRPr="00A80236">
        <w:t>51903.02</w:t>
      </w:r>
      <w:r w:rsidR="00F066EC" w:rsidRPr="00A80236">
        <w:t xml:space="preserve"> </w:t>
      </w:r>
      <w:r w:rsidR="00A27AA4" w:rsidRPr="00A80236">
        <w:t>Слесарь</w:t>
      </w:r>
      <w:r w:rsidRPr="00A80236">
        <w:t>;</w:t>
      </w:r>
      <w:r>
        <w:t xml:space="preserve">  </w:t>
      </w:r>
    </w:p>
    <w:p w:rsidR="00F066EC" w:rsidRDefault="00F066EC" w:rsidP="00F066EC">
      <w:pPr>
        <w:ind w:firstLine="709"/>
        <w:jc w:val="both"/>
      </w:pPr>
      <w:r>
        <w:t xml:space="preserve">- </w:t>
      </w:r>
      <w:r>
        <w:rPr>
          <w:rStyle w:val="apple-style-span"/>
          <w:shd w:val="clear" w:color="auto" w:fill="FFFFFF"/>
        </w:rPr>
        <w:t>Приказ</w:t>
      </w:r>
      <w:r w:rsidRPr="00135D05">
        <w:rPr>
          <w:rStyle w:val="apple-style-span"/>
          <w:shd w:val="clear" w:color="auto" w:fill="FFFFFF"/>
        </w:rPr>
        <w:t xml:space="preserve"> </w:t>
      </w:r>
      <w:proofErr w:type="spellStart"/>
      <w:r w:rsidRPr="00135D05">
        <w:rPr>
          <w:rStyle w:val="apple-style-span"/>
          <w:shd w:val="clear" w:color="auto" w:fill="FFFFFF"/>
        </w:rPr>
        <w:t>Минобрнауки</w:t>
      </w:r>
      <w:proofErr w:type="spellEnd"/>
      <w:r w:rsidRPr="00135D05">
        <w:rPr>
          <w:rStyle w:val="apple-style-span"/>
          <w:shd w:val="clear" w:color="auto" w:fill="FFFFFF"/>
        </w:rPr>
        <w:t xml:space="preserve"> России от 18.04.2013 N 292 «</w:t>
      </w:r>
      <w:r w:rsidRPr="00135D05">
        <w:t xml:space="preserve">О введении модели учебного плана для профессиональной подготовки персонала по рабочим профессиям»; </w:t>
      </w:r>
    </w:p>
    <w:p w:rsidR="00F066EC" w:rsidRDefault="00F066EC" w:rsidP="00F066EC">
      <w:pPr>
        <w:ind w:firstLine="709"/>
        <w:jc w:val="both"/>
      </w:pPr>
      <w:r>
        <w:t xml:space="preserve">–  Письмо </w:t>
      </w:r>
      <w:proofErr w:type="spellStart"/>
      <w:r>
        <w:t>Минобрнауки</w:t>
      </w:r>
      <w:proofErr w:type="spellEnd"/>
      <w:r>
        <w:t xml:space="preserve"> России от 29 декабря 2009 г. № 03-2672 « О разработке примерных основных образовательных программ  профессионального образования» за подписью директора Департамента государственной политики в сфере образования  И.М. </w:t>
      </w:r>
      <w:proofErr w:type="spellStart"/>
      <w:r>
        <w:t>Реморенко</w:t>
      </w:r>
      <w:proofErr w:type="spellEnd"/>
      <w:r>
        <w:t xml:space="preserve">. </w:t>
      </w:r>
    </w:p>
    <w:p w:rsidR="00F066EC" w:rsidRDefault="00F066EC" w:rsidP="00F066EC">
      <w:pPr>
        <w:ind w:firstLine="709"/>
        <w:jc w:val="both"/>
      </w:pPr>
      <w:r>
        <w:t xml:space="preserve">– ЕТКС Выпуск 2 Раздел «Слесарные и слесарно-сборочные работы», 1999. </w:t>
      </w:r>
    </w:p>
    <w:p w:rsidR="00F066EC" w:rsidRDefault="00F066EC" w:rsidP="00F066EC">
      <w:pPr>
        <w:ind w:firstLine="709"/>
        <w:jc w:val="both"/>
      </w:pPr>
      <w:r>
        <w:t xml:space="preserve">- </w:t>
      </w:r>
      <w:r w:rsidRPr="00033C50">
        <w:t>Устав ОУ;</w:t>
      </w:r>
    </w:p>
    <w:p w:rsidR="00F066EC" w:rsidRPr="005D6F05" w:rsidRDefault="00F066EC" w:rsidP="00F066EC">
      <w:pPr>
        <w:tabs>
          <w:tab w:val="left" w:pos="284"/>
          <w:tab w:val="left" w:pos="993"/>
        </w:tabs>
        <w:ind w:firstLine="709"/>
        <w:jc w:val="both"/>
        <w:rPr>
          <w:b/>
        </w:rPr>
      </w:pPr>
      <w:r>
        <w:t xml:space="preserve">- </w:t>
      </w:r>
      <w:r w:rsidRPr="00033C50">
        <w:t xml:space="preserve">Учебно-методическое обеспечение образовательного процесса в учреждении профессионального образования в условиях реализации ФГОС нового поколения </w:t>
      </w:r>
      <w:r w:rsidRPr="005D6F05">
        <w:t xml:space="preserve"> [Текст]: методическое пособие / Л. Н. Вавилова, М.А. Гуляева  – Кеме</w:t>
      </w:r>
      <w:r>
        <w:t>рово: ГОУ «КРИРПО», 2012.</w:t>
      </w:r>
    </w:p>
    <w:p w:rsidR="00FF3D25" w:rsidRDefault="00FF3D25" w:rsidP="00FF3D25">
      <w:pPr>
        <w:ind w:firstLine="709"/>
        <w:jc w:val="both"/>
      </w:pPr>
    </w:p>
    <w:p w:rsidR="00FF3D25" w:rsidRPr="0015727D" w:rsidRDefault="00FF3D25" w:rsidP="00FF3D25">
      <w:pPr>
        <w:ind w:firstLine="709"/>
        <w:jc w:val="both"/>
        <w:rPr>
          <w:b/>
        </w:rPr>
      </w:pPr>
      <w:r w:rsidRPr="0015727D">
        <w:rPr>
          <w:b/>
        </w:rPr>
        <w:t xml:space="preserve">Термины, определения и используемые сокращения  </w:t>
      </w:r>
    </w:p>
    <w:p w:rsidR="00FF3D25" w:rsidRDefault="00FF3D25" w:rsidP="00FF3D25">
      <w:pPr>
        <w:jc w:val="both"/>
      </w:pPr>
      <w:r>
        <w:t xml:space="preserve">В программе используются следующие термины и их определения: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Компетенция</w:t>
      </w:r>
      <w:r>
        <w:t xml:space="preserve">  –  способность применять знания, умения, личностные качества и практический опыт для успешной деятельности в определенной области.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Профессиональный модуль</w:t>
      </w:r>
      <w:r>
        <w:t xml:space="preserve">  –  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 компетенций в рамках каждого из основных видов профессиональной деятельности. </w:t>
      </w:r>
    </w:p>
    <w:p w:rsidR="00FF3D25" w:rsidRPr="0015727D" w:rsidRDefault="00FF3D25" w:rsidP="00FF3D25">
      <w:pPr>
        <w:ind w:firstLine="709"/>
        <w:jc w:val="both"/>
        <w:rPr>
          <w:b/>
        </w:rPr>
      </w:pPr>
      <w:r w:rsidRPr="0015727D">
        <w:rPr>
          <w:b/>
        </w:rPr>
        <w:lastRenderedPageBreak/>
        <w:t>Основные виды профессиональной деятельности</w:t>
      </w:r>
      <w: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Результаты подготовки</w:t>
      </w:r>
      <w:r>
        <w:t xml:space="preserve">  –  освоенные компетенции и умения, усвоенные знания, обеспечивающие соответствующую квалификацию и уровень образования.   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Учебный (профессиональный) цикл</w:t>
      </w:r>
      <w:r>
        <w:t xml:space="preserve">  –  совокупность  дисциплин (модулей), обеспечивающих усвоение знаний, умений и формирование компетенций в соответствующей</w:t>
      </w:r>
      <w:r w:rsidR="00F066EC">
        <w:t xml:space="preserve"> </w:t>
      </w:r>
      <w:r>
        <w:t xml:space="preserve">сфере  профессиональной деятельности.  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ПМ</w:t>
      </w:r>
      <w:r>
        <w:t xml:space="preserve"> – профессиональный модуль;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ОК</w:t>
      </w:r>
      <w:r>
        <w:t xml:space="preserve"> – общая компетенция; 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ПК</w:t>
      </w:r>
      <w:r>
        <w:t xml:space="preserve"> – профессиональная компетенция. </w:t>
      </w:r>
    </w:p>
    <w:p w:rsidR="00FF3D25" w:rsidRDefault="00FF3D25" w:rsidP="00FF3D25">
      <w:pPr>
        <w:ind w:firstLine="709"/>
        <w:jc w:val="both"/>
      </w:pPr>
      <w:r>
        <w:rPr>
          <w:b/>
        </w:rPr>
        <w:t xml:space="preserve">ОП - </w:t>
      </w:r>
      <w:proofErr w:type="spellStart"/>
      <w:r w:rsidRPr="0015727D">
        <w:t>общепрофессиональные</w:t>
      </w:r>
      <w:proofErr w:type="spellEnd"/>
      <w:r w:rsidRPr="0015727D">
        <w:t xml:space="preserve"> дисциплины. </w:t>
      </w:r>
    </w:p>
    <w:p w:rsidR="00FF3D25" w:rsidRPr="0015727D" w:rsidRDefault="00FF3D25" w:rsidP="00FF3D25">
      <w:pPr>
        <w:ind w:firstLine="709"/>
        <w:jc w:val="both"/>
      </w:pPr>
    </w:p>
    <w:p w:rsidR="00FF3D25" w:rsidRPr="0015727D" w:rsidRDefault="00FF3D25" w:rsidP="00FF3D25">
      <w:pPr>
        <w:jc w:val="both"/>
        <w:rPr>
          <w:b/>
        </w:rPr>
      </w:pPr>
      <w:r w:rsidRPr="0015727D">
        <w:rPr>
          <w:b/>
        </w:rPr>
        <w:t xml:space="preserve">1.1. Требования к </w:t>
      </w:r>
      <w:proofErr w:type="gramStart"/>
      <w:r w:rsidRPr="0015727D">
        <w:rPr>
          <w:b/>
        </w:rPr>
        <w:t>поступающим</w:t>
      </w:r>
      <w:proofErr w:type="gramEnd"/>
    </w:p>
    <w:p w:rsidR="00FF3D25" w:rsidRDefault="00A27AA4" w:rsidP="00A80236">
      <w:pPr>
        <w:ind w:firstLine="708"/>
      </w:pPr>
      <w:r>
        <w:t xml:space="preserve">На </w:t>
      </w:r>
      <w:proofErr w:type="gramStart"/>
      <w:r>
        <w:t>обучение по профессии</w:t>
      </w:r>
      <w:proofErr w:type="gramEnd"/>
      <w:r>
        <w:t xml:space="preserve"> </w:t>
      </w:r>
      <w:r w:rsidR="00A80236" w:rsidRPr="00F05019">
        <w:t xml:space="preserve">18466 </w:t>
      </w:r>
      <w:r w:rsidR="00A80236">
        <w:t>«Слесарь механосборочных работ</w:t>
      </w:r>
      <w:r w:rsidR="00FF3D25">
        <w:t xml:space="preserve">», принимаются лица, на базе основного общего образования и не имеющие его. </w:t>
      </w:r>
    </w:p>
    <w:p w:rsidR="00FF3D25" w:rsidRPr="0015727D" w:rsidRDefault="00FF3D25" w:rsidP="00FF3D25">
      <w:pPr>
        <w:jc w:val="both"/>
        <w:rPr>
          <w:b/>
        </w:rPr>
      </w:pPr>
      <w:r w:rsidRPr="0015727D">
        <w:rPr>
          <w:b/>
        </w:rPr>
        <w:t xml:space="preserve">1.2. Квалификационная характеристика выпускника </w:t>
      </w:r>
    </w:p>
    <w:p w:rsidR="00FF3D25" w:rsidRDefault="00FF3D25" w:rsidP="00FF3D25">
      <w:pPr>
        <w:ind w:firstLine="709"/>
        <w:jc w:val="both"/>
      </w:pPr>
      <w:r>
        <w:t xml:space="preserve">Выпускник должен быть готов к профессиональной деятельности </w:t>
      </w:r>
      <w:r w:rsidRPr="00FF3D25">
        <w:t>по выполнению работ на металлорежущих станках различного вида и типа  в качестве Слесаря механосборочных работ 2-3-го разряда.</w:t>
      </w:r>
    </w:p>
    <w:p w:rsidR="00FF3D25" w:rsidRDefault="00FF3D25" w:rsidP="00FF3D25">
      <w:pPr>
        <w:ind w:firstLine="709"/>
        <w:jc w:val="both"/>
      </w:pPr>
      <w:r>
        <w:t xml:space="preserve">Квалификационный уровень по национальной рамке квалификаций: 3. </w:t>
      </w:r>
    </w:p>
    <w:p w:rsidR="00FF3D25" w:rsidRDefault="00FF3D25" w:rsidP="007F774D">
      <w:pPr>
        <w:ind w:firstLine="709"/>
        <w:jc w:val="both"/>
      </w:pPr>
      <w:r>
        <w:t xml:space="preserve">Квалификационный уровень в соответствии с отраслевой рамкой квалификаций 2-3 разряд. </w:t>
      </w:r>
    </w:p>
    <w:p w:rsidR="00FF3D25" w:rsidRDefault="00FF3D25" w:rsidP="00FF3D25">
      <w:pPr>
        <w:ind w:firstLine="709"/>
        <w:jc w:val="both"/>
      </w:pPr>
    </w:p>
    <w:p w:rsidR="00FF3D25" w:rsidRPr="0015727D" w:rsidRDefault="00FF3D25" w:rsidP="00FF3D25">
      <w:pPr>
        <w:jc w:val="both"/>
        <w:rPr>
          <w:b/>
        </w:rPr>
      </w:pPr>
      <w:r w:rsidRPr="0015727D">
        <w:rPr>
          <w:b/>
        </w:rPr>
        <w:t xml:space="preserve">1.3. Нормативный срок освоения программы </w:t>
      </w:r>
    </w:p>
    <w:p w:rsidR="00FF3D25" w:rsidRDefault="00FF3D25" w:rsidP="00FF3D25">
      <w:pPr>
        <w:ind w:firstLine="709"/>
        <w:jc w:val="both"/>
      </w:pPr>
      <w:r>
        <w:t>Нормативн</w:t>
      </w:r>
      <w:r w:rsidR="0082282F">
        <w:t>ый срок освоения программы 507</w:t>
      </w:r>
      <w:r w:rsidR="00E7248E">
        <w:t xml:space="preserve"> часа</w:t>
      </w:r>
      <w:r>
        <w:t xml:space="preserve"> </w:t>
      </w:r>
      <w:r w:rsidR="00F066EC">
        <w:t xml:space="preserve">43 недели </w:t>
      </w:r>
      <w:r>
        <w:t xml:space="preserve">при очной форме профессиональной подготовки. </w:t>
      </w:r>
    </w:p>
    <w:p w:rsidR="00FF3D25" w:rsidRDefault="00FF3D25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066EC">
      <w:pPr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66EC" w:rsidRDefault="00F066EC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03883" w:rsidRDefault="00F03883" w:rsidP="00FF3D25">
      <w:pPr>
        <w:ind w:firstLine="709"/>
        <w:jc w:val="both"/>
      </w:pPr>
    </w:p>
    <w:p w:rsidR="00FF3D25" w:rsidRPr="0015727D" w:rsidRDefault="00FF3D25" w:rsidP="00FF3D25">
      <w:pPr>
        <w:ind w:firstLine="709"/>
        <w:jc w:val="center"/>
        <w:rPr>
          <w:b/>
        </w:rPr>
      </w:pPr>
      <w:r w:rsidRPr="0015727D">
        <w:rPr>
          <w:b/>
        </w:rPr>
        <w:t>2. ХАРАКТЕРИСТИКА ПОДГОТОВКИ</w:t>
      </w:r>
    </w:p>
    <w:p w:rsidR="00FF3D25" w:rsidRPr="0015727D" w:rsidRDefault="00FF3D25" w:rsidP="00FF3D25">
      <w:pPr>
        <w:jc w:val="both"/>
        <w:rPr>
          <w:b/>
        </w:rPr>
      </w:pPr>
      <w:r w:rsidRPr="0015727D">
        <w:rPr>
          <w:b/>
        </w:rPr>
        <w:t xml:space="preserve">2.1 Область и объекты профессиональной деятельности  </w:t>
      </w:r>
    </w:p>
    <w:p w:rsidR="00FF3D25" w:rsidRDefault="00FF3D25" w:rsidP="00FF3D25">
      <w:pPr>
        <w:ind w:firstLine="709"/>
        <w:jc w:val="both"/>
      </w:pPr>
      <w:r w:rsidRPr="0015727D">
        <w:rPr>
          <w:b/>
        </w:rPr>
        <w:t>Область профессиональной деятельности выпускника:</w:t>
      </w:r>
      <w:r>
        <w:t xml:space="preserve"> выполнение </w:t>
      </w:r>
      <w:r w:rsidR="007F774D">
        <w:t>слесарных работ и слесарно-сборочных работ на промышленных предприятиях</w:t>
      </w:r>
      <w:r>
        <w:t xml:space="preserve">.  </w:t>
      </w:r>
    </w:p>
    <w:p w:rsidR="00FF3D25" w:rsidRDefault="00FF3D25" w:rsidP="00FF3D25">
      <w:pPr>
        <w:ind w:firstLine="709"/>
        <w:jc w:val="both"/>
      </w:pPr>
      <w:r w:rsidRPr="00353735">
        <w:rPr>
          <w:b/>
        </w:rPr>
        <w:t xml:space="preserve">Объекты профессиональной деятельности выпускника: </w:t>
      </w:r>
      <w:r>
        <w:t xml:space="preserve"> технологическое оборудование, </w:t>
      </w:r>
      <w:r w:rsidR="007F774D">
        <w:t xml:space="preserve">слесарный и универсальный </w:t>
      </w:r>
      <w:r>
        <w:t>инструмент и приспособления</w:t>
      </w:r>
      <w:r w:rsidR="007F774D">
        <w:t>, станки, специальные смазки и составы.</w:t>
      </w:r>
    </w:p>
    <w:p w:rsidR="00FF3D25" w:rsidRDefault="00FF3D25" w:rsidP="00FF3D25">
      <w:pPr>
        <w:ind w:firstLine="709"/>
        <w:jc w:val="both"/>
      </w:pPr>
    </w:p>
    <w:p w:rsidR="00FF3D25" w:rsidRPr="00353735" w:rsidRDefault="00FF3D25" w:rsidP="00FF3D25">
      <w:pPr>
        <w:ind w:firstLine="709"/>
        <w:jc w:val="both"/>
        <w:rPr>
          <w:b/>
        </w:rPr>
      </w:pPr>
      <w:r w:rsidRPr="00353735">
        <w:rPr>
          <w:b/>
        </w:rPr>
        <w:t xml:space="preserve">2.2 Виды профессиональной деятельности и компетенции выпускника </w:t>
      </w:r>
    </w:p>
    <w:p w:rsidR="00420FF8" w:rsidRPr="00420FF8" w:rsidRDefault="00FF3D25" w:rsidP="00420FF8">
      <w:pPr>
        <w:ind w:firstLine="709"/>
        <w:jc w:val="both"/>
        <w:rPr>
          <w:bCs/>
          <w:spacing w:val="-5"/>
          <w:sz w:val="22"/>
        </w:rPr>
      </w:pPr>
      <w:r>
        <w:t xml:space="preserve">Виды профессиональной деятельности и профессиональные компетенции выпускника:  </w:t>
      </w:r>
      <w:r w:rsidR="007F774D">
        <w:rPr>
          <w:spacing w:val="-2"/>
        </w:rPr>
        <w:t xml:space="preserve">(ВПД): </w:t>
      </w:r>
      <w:r w:rsidR="00420FF8">
        <w:t>Слесарная обработка деталей, изготовление, сборка и ремонт приспособлений, режущего и измерительного инструмента</w:t>
      </w:r>
    </w:p>
    <w:p w:rsidR="007F774D" w:rsidRDefault="007F774D" w:rsidP="007F774D">
      <w:pPr>
        <w:shd w:val="clear" w:color="auto" w:fill="FFFFFF"/>
        <w:spacing w:line="259" w:lineRule="exact"/>
        <w:ind w:right="154"/>
        <w:jc w:val="both"/>
      </w:pPr>
      <w:r>
        <w:rPr>
          <w:b/>
          <w:bCs/>
          <w:spacing w:val="-5"/>
        </w:rPr>
        <w:t>профессиональных компетенций (ПК):</w:t>
      </w:r>
    </w:p>
    <w:p w:rsidR="00420FF8" w:rsidRPr="00420FF8" w:rsidRDefault="007F774D" w:rsidP="00420FF8">
      <w:pPr>
        <w:shd w:val="clear" w:color="auto" w:fill="FFFFFF"/>
        <w:spacing w:line="259" w:lineRule="exact"/>
        <w:ind w:left="10" w:right="173" w:firstLine="530"/>
        <w:jc w:val="both"/>
      </w:pPr>
      <w:r w:rsidRPr="00420FF8">
        <w:t xml:space="preserve">ПК 1.1. </w:t>
      </w:r>
      <w:r w:rsidR="00420FF8">
        <w:t>Выполнять слесарную обработку деталей приспособлений, режущего и измерительного инструмента</w:t>
      </w:r>
      <w:r w:rsidR="00420FF8" w:rsidRPr="00420FF8">
        <w:t xml:space="preserve"> </w:t>
      </w:r>
    </w:p>
    <w:p w:rsidR="00420FF8" w:rsidRPr="00420FF8" w:rsidRDefault="00420FF8" w:rsidP="00420F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FF8">
        <w:rPr>
          <w:rFonts w:ascii="Times New Roman" w:hAnsi="Times New Roman" w:cs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420FF8" w:rsidRPr="00420FF8" w:rsidRDefault="00420FF8" w:rsidP="00420F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FF8">
        <w:rPr>
          <w:rFonts w:ascii="Times New Roman" w:hAnsi="Times New Roman" w:cs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FF3D25" w:rsidRDefault="00FF3D25" w:rsidP="00FF3D25">
      <w:pPr>
        <w:ind w:firstLine="709"/>
        <w:jc w:val="both"/>
      </w:pPr>
      <w:r>
        <w:t xml:space="preserve">Программа представляет собой комплекс нормативно-методической документации, регламентирующей содержание, организацию и </w:t>
      </w:r>
      <w:r w:rsidR="0043324A">
        <w:t>оценку результатов подготовки. П</w:t>
      </w:r>
      <w:r>
        <w:t>рошедший подготовку и итоговую аттестацию должен быть готов к профессиональной деятельности в качест</w:t>
      </w:r>
      <w:r w:rsidR="0043324A">
        <w:t>ве слесаря механосборочных работ</w:t>
      </w:r>
      <w:r>
        <w:t xml:space="preserve"> 2-3-го разряда в организациях (на предприятиях) различной отраслевой направленности независимо от их организационно-правовых форм.</w:t>
      </w:r>
    </w:p>
    <w:p w:rsidR="00FF3D25" w:rsidRDefault="00FF3D25" w:rsidP="00FF3D25">
      <w:pPr>
        <w:ind w:firstLine="709"/>
        <w:jc w:val="both"/>
      </w:pPr>
      <w:r>
        <w:t xml:space="preserve"> Подготовка по программе предполагает изучение следующих учебных дисциплин и профессиональных модулей:  </w:t>
      </w:r>
    </w:p>
    <w:p w:rsidR="00FF3D25" w:rsidRDefault="00FF3D25" w:rsidP="00FF3D25">
      <w:pPr>
        <w:ind w:firstLine="709"/>
        <w:jc w:val="both"/>
      </w:pPr>
      <w:r>
        <w:t xml:space="preserve">ОП.01 </w:t>
      </w:r>
      <w:r w:rsidR="0043324A">
        <w:t>Технические измерения</w:t>
      </w:r>
      <w:r w:rsidR="00F03883">
        <w:t xml:space="preserve"> (Приложение 1</w:t>
      </w:r>
      <w:r>
        <w:t xml:space="preserve">) </w:t>
      </w:r>
    </w:p>
    <w:p w:rsidR="00FF3D25" w:rsidRDefault="00FF3D25" w:rsidP="00FF3D25">
      <w:pPr>
        <w:ind w:firstLine="709"/>
        <w:jc w:val="both"/>
      </w:pPr>
      <w:r>
        <w:t xml:space="preserve">ОП.02 </w:t>
      </w:r>
      <w:r w:rsidR="00420FF8">
        <w:t>Охрана труда</w:t>
      </w:r>
      <w:r w:rsidR="0043324A">
        <w:t xml:space="preserve"> </w:t>
      </w:r>
      <w:r w:rsidR="00F03883">
        <w:t>(Приложение 2</w:t>
      </w:r>
      <w:r>
        <w:t xml:space="preserve">) </w:t>
      </w:r>
    </w:p>
    <w:p w:rsidR="00FF3D25" w:rsidRDefault="00FF3D25" w:rsidP="00FF3D25">
      <w:pPr>
        <w:ind w:firstLine="709"/>
        <w:jc w:val="both"/>
      </w:pPr>
      <w:r>
        <w:t xml:space="preserve">ОП.03 </w:t>
      </w:r>
      <w:r w:rsidR="00420FF8" w:rsidRPr="0025094D">
        <w:t>Техническая графика</w:t>
      </w:r>
      <w:r w:rsidR="00420FF8">
        <w:t xml:space="preserve"> </w:t>
      </w:r>
      <w:r w:rsidR="00F03883">
        <w:t>(Приложение 3</w:t>
      </w:r>
      <w:r>
        <w:t xml:space="preserve">) </w:t>
      </w:r>
    </w:p>
    <w:p w:rsidR="00FF3D25" w:rsidRDefault="00FF3D25" w:rsidP="00FF3D25">
      <w:pPr>
        <w:ind w:firstLine="709"/>
        <w:jc w:val="both"/>
      </w:pPr>
      <w:r>
        <w:t xml:space="preserve">ОП.04 </w:t>
      </w:r>
      <w:r w:rsidR="00420FF8" w:rsidRPr="0025094D">
        <w:t>Основы электротехники</w:t>
      </w:r>
      <w:r w:rsidR="00420FF8">
        <w:t xml:space="preserve"> </w:t>
      </w:r>
      <w:r w:rsidR="0043324A">
        <w:t xml:space="preserve"> </w:t>
      </w:r>
      <w:r w:rsidR="00F03883">
        <w:t>(Приложение 4</w:t>
      </w:r>
      <w:r>
        <w:t>)</w:t>
      </w:r>
    </w:p>
    <w:p w:rsidR="0043324A" w:rsidRDefault="0043324A" w:rsidP="00FF3D25">
      <w:pPr>
        <w:ind w:firstLine="709"/>
        <w:jc w:val="both"/>
      </w:pPr>
      <w:r>
        <w:t xml:space="preserve">ОП.05 </w:t>
      </w:r>
      <w:r w:rsidR="00420FF8" w:rsidRPr="0025094D">
        <w:t>Основы материаловедения</w:t>
      </w:r>
      <w:r w:rsidR="00420FF8">
        <w:t xml:space="preserve"> </w:t>
      </w:r>
      <w:r w:rsidR="00F03883">
        <w:t>(Приложение 5)</w:t>
      </w:r>
    </w:p>
    <w:p w:rsidR="0043324A" w:rsidRDefault="00F03883" w:rsidP="00FF3D25">
      <w:pPr>
        <w:ind w:firstLine="709"/>
        <w:jc w:val="both"/>
      </w:pPr>
      <w:r>
        <w:t xml:space="preserve">ОП. 06 </w:t>
      </w:r>
      <w:r w:rsidR="00420FF8" w:rsidRPr="0025094D">
        <w:t>Основы слесарных и сборочных работ</w:t>
      </w:r>
      <w:r w:rsidR="00420FF8">
        <w:t xml:space="preserve"> </w:t>
      </w:r>
      <w:r>
        <w:t>(Приложение 6)</w:t>
      </w:r>
    </w:p>
    <w:p w:rsidR="00FF3D25" w:rsidRDefault="00FF3D25" w:rsidP="00FF3D25">
      <w:pPr>
        <w:ind w:firstLine="709"/>
        <w:jc w:val="both"/>
      </w:pPr>
      <w:r>
        <w:t>П</w:t>
      </w:r>
      <w:r w:rsidR="0043324A">
        <w:t xml:space="preserve">М.01 </w:t>
      </w:r>
      <w:r w:rsidR="00420FF8" w:rsidRPr="0025094D">
        <w:rPr>
          <w:i/>
        </w:rPr>
        <w:t>Слесарная обработка деталей, изготовление, сборка и ремонт приспособлений, режущего и измерительного инструмента</w:t>
      </w:r>
      <w:r w:rsidR="00420FF8">
        <w:t xml:space="preserve"> </w:t>
      </w:r>
      <w:r>
        <w:t>(соответ</w:t>
      </w:r>
      <w:r w:rsidR="00F03883">
        <w:t xml:space="preserve">ственно ФГОС НПО) (Приложение </w:t>
      </w:r>
      <w:r w:rsidR="00420FF8">
        <w:t>7</w:t>
      </w:r>
      <w:r>
        <w:t>)</w:t>
      </w:r>
      <w:r w:rsidR="00F03883">
        <w:t>.</w:t>
      </w: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F03883" w:rsidRDefault="00F03883" w:rsidP="00FF3D25">
      <w:pPr>
        <w:jc w:val="center"/>
        <w:rPr>
          <w:b/>
        </w:rPr>
      </w:pPr>
    </w:p>
    <w:p w:rsidR="00420FF8" w:rsidRDefault="00420FF8" w:rsidP="00FF3D25">
      <w:pPr>
        <w:jc w:val="center"/>
        <w:rPr>
          <w:b/>
        </w:rPr>
      </w:pPr>
    </w:p>
    <w:p w:rsidR="00420FF8" w:rsidRDefault="00420FF8" w:rsidP="00FF3D25">
      <w:pPr>
        <w:jc w:val="center"/>
        <w:rPr>
          <w:b/>
        </w:rPr>
      </w:pPr>
    </w:p>
    <w:tbl>
      <w:tblPr>
        <w:tblStyle w:val="a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500"/>
      </w:tblGrid>
      <w:tr w:rsidR="00A80236" w:rsidRPr="00A828A5" w:rsidTr="00A80236">
        <w:tc>
          <w:tcPr>
            <w:tcW w:w="5328" w:type="dxa"/>
          </w:tcPr>
          <w:p w:rsidR="00A80236" w:rsidRPr="00A828A5" w:rsidRDefault="00A80236" w:rsidP="00A80236">
            <w:pPr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lastRenderedPageBreak/>
              <w:t>СОГЛАСОВАНО</w:t>
            </w:r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t>Начальник территориального отдела</w:t>
            </w:r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 w:rsidRPr="00A828A5">
              <w:rPr>
                <w:sz w:val="24"/>
                <w:szCs w:val="24"/>
              </w:rPr>
              <w:t xml:space="preserve"> </w:t>
            </w:r>
            <w:proofErr w:type="spellStart"/>
            <w:r w:rsidRPr="00A828A5">
              <w:rPr>
                <w:sz w:val="24"/>
                <w:szCs w:val="24"/>
              </w:rPr>
              <w:t>Роспотребнадзо</w:t>
            </w:r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по Кемеровской области в городе Осинники и в городе</w:t>
            </w:r>
            <w:r w:rsidRPr="00A828A5">
              <w:rPr>
                <w:sz w:val="24"/>
                <w:szCs w:val="24"/>
              </w:rPr>
              <w:t xml:space="preserve"> Калтан</w:t>
            </w:r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Н.В. </w:t>
            </w:r>
            <w:proofErr w:type="spellStart"/>
            <w:r>
              <w:rPr>
                <w:sz w:val="24"/>
                <w:szCs w:val="24"/>
              </w:rPr>
              <w:t>Кунгурова</w:t>
            </w:r>
            <w:proofErr w:type="spellEnd"/>
          </w:p>
        </w:tc>
        <w:tc>
          <w:tcPr>
            <w:tcW w:w="4500" w:type="dxa"/>
          </w:tcPr>
          <w:p w:rsidR="00A80236" w:rsidRPr="00A828A5" w:rsidRDefault="00A80236" w:rsidP="00A80236">
            <w:pPr>
              <w:jc w:val="right"/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t xml:space="preserve">УТВЕРЖДАЮ </w:t>
            </w:r>
          </w:p>
          <w:p w:rsidR="00A80236" w:rsidRPr="00A828A5" w:rsidRDefault="00A80236" w:rsidP="00A802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828A5">
              <w:rPr>
                <w:sz w:val="24"/>
                <w:szCs w:val="24"/>
              </w:rPr>
              <w:t xml:space="preserve">иректор </w:t>
            </w:r>
            <w:proofErr w:type="spellStart"/>
            <w:r w:rsidRPr="00A828A5">
              <w:rPr>
                <w:sz w:val="24"/>
                <w:szCs w:val="24"/>
              </w:rPr>
              <w:t>Калтанского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828A5">
              <w:rPr>
                <w:sz w:val="24"/>
                <w:szCs w:val="24"/>
              </w:rPr>
              <w:t>спец</w:t>
            </w:r>
            <w:proofErr w:type="gramEnd"/>
            <w:r w:rsidRPr="00A828A5">
              <w:rPr>
                <w:sz w:val="24"/>
                <w:szCs w:val="24"/>
              </w:rPr>
              <w:t xml:space="preserve">. ПУ </w:t>
            </w:r>
          </w:p>
          <w:p w:rsidR="00A80236" w:rsidRPr="00A828A5" w:rsidRDefault="00A80236" w:rsidP="00A80236">
            <w:pPr>
              <w:jc w:val="right"/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t xml:space="preserve">___________________А.Н. </w:t>
            </w:r>
            <w:proofErr w:type="spellStart"/>
            <w:r w:rsidRPr="00A828A5">
              <w:rPr>
                <w:sz w:val="24"/>
                <w:szCs w:val="24"/>
              </w:rPr>
              <w:t>Гилев</w:t>
            </w:r>
            <w:proofErr w:type="spellEnd"/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«_____» ______________ 2014 г.</w:t>
            </w:r>
          </w:p>
          <w:p w:rsidR="00A80236" w:rsidRPr="00A828A5" w:rsidRDefault="00A80236" w:rsidP="00A80236">
            <w:pPr>
              <w:ind w:hanging="468"/>
              <w:jc w:val="right"/>
              <w:rPr>
                <w:sz w:val="24"/>
                <w:szCs w:val="24"/>
              </w:rPr>
            </w:pPr>
          </w:p>
        </w:tc>
      </w:tr>
    </w:tbl>
    <w:p w:rsidR="00A80236" w:rsidRPr="00A828A5" w:rsidRDefault="00A80236" w:rsidP="00A80236">
      <w:r>
        <w:t>«_____» _______________ 2014 г.</w:t>
      </w:r>
    </w:p>
    <w:p w:rsidR="00A80236" w:rsidRDefault="00A80236" w:rsidP="00A80236">
      <w:pPr>
        <w:jc w:val="center"/>
        <w:rPr>
          <w:b/>
        </w:rPr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Pr="008B2FA9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Pr="008B2FA9" w:rsidRDefault="00A80236" w:rsidP="00A80236">
      <w:pPr>
        <w:jc w:val="center"/>
        <w:rPr>
          <w:b/>
        </w:rPr>
      </w:pPr>
      <w:r w:rsidRPr="008B2FA9">
        <w:rPr>
          <w:b/>
        </w:rPr>
        <w:t>УЧЕБНЫЙ ПЛАН</w:t>
      </w:r>
    </w:p>
    <w:p w:rsidR="00A80236" w:rsidRDefault="00A80236" w:rsidP="00A80236">
      <w:pPr>
        <w:jc w:val="center"/>
      </w:pPr>
      <w:r>
        <w:t xml:space="preserve">основной программы профессионального обучения </w:t>
      </w:r>
    </w:p>
    <w:p w:rsidR="00A80236" w:rsidRPr="00F05019" w:rsidRDefault="00A80236" w:rsidP="00A80236">
      <w:pPr>
        <w:jc w:val="center"/>
      </w:pPr>
      <w:r>
        <w:t xml:space="preserve">(программы профессиональной подготовки </w:t>
      </w:r>
      <w:r w:rsidRPr="009760A9">
        <w:t xml:space="preserve">по профессии </w:t>
      </w:r>
      <w:r>
        <w:t>рабочих)</w:t>
      </w:r>
      <w:r w:rsidRPr="00897033">
        <w:t xml:space="preserve"> </w:t>
      </w:r>
      <w:r>
        <w:t xml:space="preserve">                               </w:t>
      </w:r>
      <w:r w:rsidRPr="00F05019">
        <w:t>18466 «Слесарь механосборочных работ»</w:t>
      </w:r>
    </w:p>
    <w:p w:rsidR="00A80236" w:rsidRPr="008B2FA9" w:rsidRDefault="00A80236" w:rsidP="00A80236">
      <w:pPr>
        <w:jc w:val="center"/>
        <w:rPr>
          <w:i/>
          <w:sz w:val="20"/>
          <w:szCs w:val="20"/>
        </w:rPr>
      </w:pPr>
      <w:r w:rsidRPr="00F83E93">
        <w:t xml:space="preserve">федерального государственного бюджетного специального учебно-воспитательного учреждения для детей и подростков с </w:t>
      </w:r>
      <w:proofErr w:type="spellStart"/>
      <w:r w:rsidRPr="00F83E93">
        <w:t>девиантным</w:t>
      </w:r>
      <w:proofErr w:type="spellEnd"/>
      <w:r w:rsidRPr="00F83E93">
        <w:t xml:space="preserve"> поведением «Специальное профессиональное училище № 1 закрытого типа </w:t>
      </w:r>
      <w:proofErr w:type="gramStart"/>
      <w:r w:rsidRPr="00F83E93">
        <w:t>г</w:t>
      </w:r>
      <w:proofErr w:type="gramEnd"/>
      <w:r w:rsidRPr="00F83E93">
        <w:t>. Калтана</w:t>
      </w:r>
      <w:r>
        <w:t>»</w:t>
      </w:r>
    </w:p>
    <w:p w:rsidR="00A80236" w:rsidRPr="008B2FA9" w:rsidRDefault="00A80236" w:rsidP="00A80236">
      <w:pPr>
        <w:autoSpaceDE w:val="0"/>
        <w:autoSpaceDN w:val="0"/>
        <w:adjustRightInd w:val="0"/>
        <w:spacing w:line="180" w:lineRule="atLeast"/>
        <w:ind w:firstLine="500"/>
      </w:pPr>
    </w:p>
    <w:p w:rsidR="00A80236" w:rsidRPr="008B2FA9" w:rsidRDefault="00A80236" w:rsidP="00A80236">
      <w:pPr>
        <w:rPr>
          <w:i/>
          <w:sz w:val="20"/>
          <w:szCs w:val="20"/>
        </w:rPr>
      </w:pPr>
    </w:p>
    <w:p w:rsidR="00A80236" w:rsidRPr="008B2FA9" w:rsidRDefault="00A80236" w:rsidP="00A80236">
      <w:pPr>
        <w:jc w:val="center"/>
      </w:pPr>
    </w:p>
    <w:p w:rsidR="00A80236" w:rsidRPr="008B2FA9" w:rsidRDefault="00A80236" w:rsidP="00A80236">
      <w:pPr>
        <w:jc w:val="center"/>
        <w:rPr>
          <w:i/>
        </w:rPr>
      </w:pPr>
    </w:p>
    <w:p w:rsidR="00A80236" w:rsidRPr="006C670A" w:rsidRDefault="00A80236" w:rsidP="00A80236">
      <w:pPr>
        <w:jc w:val="center"/>
      </w:pPr>
    </w:p>
    <w:p w:rsidR="00A80236" w:rsidRDefault="00A80236" w:rsidP="00A80236">
      <w:pPr>
        <w:ind w:left="3540"/>
      </w:pPr>
      <w:r>
        <w:t xml:space="preserve">       </w:t>
      </w:r>
      <w:r w:rsidRPr="008B2FA9">
        <w:t>Квалификация:</w:t>
      </w:r>
      <w:r>
        <w:t xml:space="preserve"> </w:t>
      </w:r>
      <w:r w:rsidRPr="00F05019">
        <w:t xml:space="preserve">слесарь </w:t>
      </w:r>
      <w:proofErr w:type="gramStart"/>
      <w:r w:rsidRPr="00F05019">
        <w:t>механосборочных</w:t>
      </w:r>
      <w:proofErr w:type="gramEnd"/>
      <w:r w:rsidRPr="00F05019">
        <w:t xml:space="preserve"> </w:t>
      </w:r>
    </w:p>
    <w:p w:rsidR="00A80236" w:rsidRPr="00F05019" w:rsidRDefault="00A80236" w:rsidP="00A80236">
      <w:pPr>
        <w:ind w:left="3540"/>
      </w:pPr>
      <w:r>
        <w:t xml:space="preserve">       </w:t>
      </w:r>
      <w:r w:rsidRPr="00F05019">
        <w:t>работ – 2-3 разряд</w:t>
      </w:r>
    </w:p>
    <w:p w:rsidR="00A80236" w:rsidRPr="008B2FA9" w:rsidRDefault="00A80236" w:rsidP="00A80236">
      <w:pPr>
        <w:ind w:left="3969"/>
      </w:pPr>
      <w:r>
        <w:t>Нормативный срок обучения – 507</w:t>
      </w:r>
      <w:r w:rsidRPr="00F7464D">
        <w:t xml:space="preserve"> час</w:t>
      </w:r>
      <w:r>
        <w:t>ов</w:t>
      </w:r>
      <w:r w:rsidRPr="006C670A">
        <w:t xml:space="preserve"> при очной форме подготовки</w:t>
      </w:r>
      <w:r w:rsidRPr="008B2FA9">
        <w:t>.</w:t>
      </w:r>
    </w:p>
    <w:p w:rsidR="00A80236" w:rsidRPr="008B2FA9" w:rsidRDefault="00A80236" w:rsidP="00A80236">
      <w:pPr>
        <w:jc w:val="center"/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jc w:val="center"/>
        <w:rPr>
          <w:b/>
          <w:bCs/>
        </w:rPr>
      </w:pPr>
    </w:p>
    <w:p w:rsidR="00A80236" w:rsidRPr="00680274" w:rsidRDefault="00A80236" w:rsidP="00A80236">
      <w:pPr>
        <w:jc w:val="center"/>
        <w:rPr>
          <w:bCs/>
        </w:rPr>
      </w:pPr>
      <w:r>
        <w:rPr>
          <w:bCs/>
        </w:rPr>
        <w:t>г. Калтан, 2014</w:t>
      </w:r>
    </w:p>
    <w:p w:rsidR="00A80236" w:rsidRDefault="00A80236" w:rsidP="00A8023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1</w:t>
      </w:r>
      <w:r w:rsidRPr="008B2FA9">
        <w:rPr>
          <w:b/>
          <w:bCs/>
        </w:rPr>
        <w:t>. Пояснительная записка</w:t>
      </w:r>
    </w:p>
    <w:p w:rsidR="00A80236" w:rsidRPr="00AE7B1F" w:rsidRDefault="00A80236" w:rsidP="00A80236">
      <w:pPr>
        <w:jc w:val="both"/>
      </w:pPr>
      <w:r w:rsidRPr="00D00B77">
        <w:rPr>
          <w:bCs/>
        </w:rPr>
        <w:t>1.</w:t>
      </w:r>
      <w:r>
        <w:rPr>
          <w:bCs/>
        </w:rPr>
        <w:t>1</w:t>
      </w:r>
      <w:r w:rsidRPr="00D00B77">
        <w:rPr>
          <w:bCs/>
        </w:rPr>
        <w:t>.</w:t>
      </w:r>
      <w:r>
        <w:rPr>
          <w:b/>
          <w:bCs/>
        </w:rPr>
        <w:t xml:space="preserve"> </w:t>
      </w:r>
      <w:proofErr w:type="gramStart"/>
      <w:r>
        <w:rPr>
          <w:bCs/>
        </w:rPr>
        <w:t>У</w:t>
      </w:r>
      <w:r w:rsidRPr="00B2046C">
        <w:rPr>
          <w:bCs/>
        </w:rPr>
        <w:t xml:space="preserve">чебный план </w:t>
      </w:r>
      <w:r>
        <w:rPr>
          <w:bCs/>
        </w:rPr>
        <w:t>является частью</w:t>
      </w:r>
      <w:r w:rsidRPr="00796076">
        <w:t xml:space="preserve"> </w:t>
      </w:r>
      <w:r>
        <w:t xml:space="preserve">основной программы профессионального обучения (программы профессиональной подготовки </w:t>
      </w:r>
      <w:r w:rsidRPr="009760A9">
        <w:t xml:space="preserve">по профессии </w:t>
      </w:r>
      <w:r>
        <w:t>рабочих)</w:t>
      </w:r>
      <w:r w:rsidRPr="00897033">
        <w:t xml:space="preserve"> </w:t>
      </w:r>
      <w:r w:rsidRPr="00F05019">
        <w:t>18466 «Слесарь механосборочных работ»</w:t>
      </w:r>
      <w:r>
        <w:t xml:space="preserve"> </w:t>
      </w:r>
      <w:r w:rsidRPr="00F83E93">
        <w:t xml:space="preserve">федерального государственного бюджетного специального учебно-воспитательного учреждения для детей и подростков с </w:t>
      </w:r>
      <w:proofErr w:type="spellStart"/>
      <w:r w:rsidRPr="00F83E93">
        <w:t>девиантным</w:t>
      </w:r>
      <w:proofErr w:type="spellEnd"/>
      <w:r w:rsidRPr="00F83E93">
        <w:t xml:space="preserve"> поведением «Специальное профессиональное училище № 1 закрытого типа г. Калтана</w:t>
      </w:r>
      <w:r>
        <w:t xml:space="preserve">», разработан </w:t>
      </w:r>
      <w:r w:rsidRPr="00010EEB">
        <w:rPr>
          <w:bCs/>
        </w:rPr>
        <w:t xml:space="preserve">в соответствии с </w:t>
      </w:r>
      <w:r>
        <w:rPr>
          <w:bCs/>
        </w:rPr>
        <w:t xml:space="preserve">ФЗ </w:t>
      </w:r>
      <w:r w:rsidRPr="00010EEB">
        <w:rPr>
          <w:bCs/>
        </w:rPr>
        <w:t>«Об образовании</w:t>
      </w:r>
      <w:r w:rsidRPr="009C19F8">
        <w:rPr>
          <w:bCs/>
        </w:rPr>
        <w:t xml:space="preserve"> </w:t>
      </w:r>
      <w:r>
        <w:rPr>
          <w:bCs/>
        </w:rPr>
        <w:t xml:space="preserve">в </w:t>
      </w:r>
      <w:r w:rsidRPr="00010EEB">
        <w:rPr>
          <w:bCs/>
        </w:rPr>
        <w:t xml:space="preserve">Российской Федерации» </w:t>
      </w:r>
      <w:r w:rsidRPr="008B2FA9">
        <w:t xml:space="preserve">разработан </w:t>
      </w:r>
      <w:r>
        <w:t>и Федеральным государственным образовательным стандартом среднего</w:t>
      </w:r>
      <w:r w:rsidRPr="008B2FA9">
        <w:t xml:space="preserve"> профессиональ</w:t>
      </w:r>
      <w:r>
        <w:t>ного образования (далее – СПО</w:t>
      </w:r>
      <w:proofErr w:type="gramEnd"/>
      <w:r>
        <w:t>)</w:t>
      </w:r>
      <w:r w:rsidRPr="008B2FA9">
        <w:t xml:space="preserve">, утвержденного приказом Министерства образования и науки Российской </w:t>
      </w:r>
      <w:r w:rsidRPr="00AA2A06">
        <w:t xml:space="preserve">Федерации от </w:t>
      </w:r>
      <w:r>
        <w:t>02 августа 2013</w:t>
      </w:r>
      <w:r w:rsidRPr="00AA2A06">
        <w:t xml:space="preserve"> г. №  </w:t>
      </w:r>
      <w:r>
        <w:t>817</w:t>
      </w:r>
      <w:r w:rsidRPr="00AA2A06">
        <w:t xml:space="preserve">, </w:t>
      </w:r>
      <w:proofErr w:type="spellStart"/>
      <w:r w:rsidRPr="00AA2A06">
        <w:t>зарегистр</w:t>
      </w:r>
      <w:proofErr w:type="spellEnd"/>
      <w:r w:rsidRPr="00AA2A06">
        <w:t xml:space="preserve">. Министерством юстиции (N </w:t>
      </w:r>
      <w:proofErr w:type="spellStart"/>
      <w:r w:rsidRPr="00AA2A06">
        <w:t>рег</w:t>
      </w:r>
      <w:proofErr w:type="spellEnd"/>
      <w:r w:rsidRPr="00AA2A06">
        <w:t xml:space="preserve">. № </w:t>
      </w:r>
      <w:r>
        <w:t>29709</w:t>
      </w:r>
      <w:r w:rsidRPr="00AA2A06">
        <w:t xml:space="preserve"> от</w:t>
      </w:r>
      <w:r>
        <w:t xml:space="preserve"> 20 августа 2013</w:t>
      </w:r>
      <w:r w:rsidRPr="00AA2A06">
        <w:t xml:space="preserve"> г.) 151903.02 СЛЕСАРЬ; Перечнем профессий профессиональной подготовки</w:t>
      </w:r>
      <w:r w:rsidRPr="009760A9">
        <w:t>, утвержденным  приказом Минобразования России от 29 октября 2001 г. N 3477;</w:t>
      </w:r>
      <w:r>
        <w:t xml:space="preserve"> </w:t>
      </w:r>
      <w:proofErr w:type="gramStart"/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</w:t>
      </w:r>
      <w:r w:rsidRPr="009760A9">
        <w:t xml:space="preserve">от 2 июля 2013 г. № 513 г. Москва, зарегистрированным в Минюсте РФ 8 августа 2013 г., регистрационный № 29322 «Об утверждении Перечня профессий рабочих, должностей служащих, по которым осуществляется профессиональное обучение»; </w:t>
      </w:r>
      <w:r w:rsidRPr="009760A9">
        <w:rPr>
          <w:rStyle w:val="apple-style-span"/>
          <w:shd w:val="clear" w:color="auto" w:fill="FFFFFF"/>
        </w:rPr>
        <w:t xml:space="preserve">Приказом </w:t>
      </w:r>
      <w:proofErr w:type="spellStart"/>
      <w:r w:rsidRPr="009760A9">
        <w:rPr>
          <w:rStyle w:val="apple-style-span"/>
          <w:shd w:val="clear" w:color="auto" w:fill="FFFFFF"/>
        </w:rPr>
        <w:t>Минобрнауки</w:t>
      </w:r>
      <w:proofErr w:type="spellEnd"/>
      <w:r w:rsidRPr="009760A9">
        <w:rPr>
          <w:rStyle w:val="apple-style-span"/>
          <w:shd w:val="clear" w:color="auto" w:fill="FFFFFF"/>
        </w:rPr>
        <w:t xml:space="preserve"> России от 18.04.2013 N 292 «</w:t>
      </w:r>
      <w:r>
        <w:t>О в</w:t>
      </w:r>
      <w:r w:rsidRPr="009760A9">
        <w:t>ведении модели учебного плана для профессиональной подготовки персонала по рабочим профессиям»;</w:t>
      </w:r>
      <w:proofErr w:type="gramEnd"/>
      <w:r w:rsidRPr="009760A9">
        <w:t xml:space="preserve"> в соответствии с уставом </w:t>
      </w:r>
      <w:proofErr w:type="spellStart"/>
      <w:r w:rsidRPr="009760A9">
        <w:t>Калтанского</w:t>
      </w:r>
      <w:proofErr w:type="spellEnd"/>
      <w:r w:rsidRPr="009760A9">
        <w:t xml:space="preserve"> </w:t>
      </w:r>
      <w:proofErr w:type="gramStart"/>
      <w:r w:rsidRPr="009760A9">
        <w:t>спец</w:t>
      </w:r>
      <w:proofErr w:type="gramEnd"/>
      <w:r w:rsidRPr="009760A9">
        <w:t xml:space="preserve">. ПУ; приказом </w:t>
      </w:r>
      <w:proofErr w:type="spellStart"/>
      <w:r w:rsidRPr="009760A9">
        <w:t>Минобрнауки</w:t>
      </w:r>
      <w:proofErr w:type="spellEnd"/>
      <w:r>
        <w:t xml:space="preserve"> России</w:t>
      </w:r>
      <w:r w:rsidRPr="009760A9">
        <w:t xml:space="preserve"> от </w:t>
      </w:r>
      <w:r w:rsidRPr="00E01FE3">
        <w:t>18 апреля 2013 г. N 291 г. Москва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A80236" w:rsidRPr="00E621C6" w:rsidRDefault="00A80236" w:rsidP="00A80236">
      <w:pPr>
        <w:ind w:firstLine="851"/>
        <w:jc w:val="both"/>
      </w:pPr>
      <w:r w:rsidRPr="00E01FE3">
        <w:rPr>
          <w:bCs/>
        </w:rPr>
        <w:t xml:space="preserve">Учебный план сориентирован на профессиональную подготовку воспитанников </w:t>
      </w:r>
      <w:proofErr w:type="spellStart"/>
      <w:r w:rsidRPr="00E01FE3">
        <w:rPr>
          <w:bCs/>
        </w:rPr>
        <w:t>Калтанского</w:t>
      </w:r>
      <w:proofErr w:type="spellEnd"/>
      <w:r w:rsidRPr="00E01FE3">
        <w:rPr>
          <w:bCs/>
        </w:rPr>
        <w:t xml:space="preserve"> </w:t>
      </w:r>
      <w:proofErr w:type="gramStart"/>
      <w:r w:rsidRPr="00E01FE3">
        <w:rPr>
          <w:bCs/>
        </w:rPr>
        <w:t>спец</w:t>
      </w:r>
      <w:proofErr w:type="gramEnd"/>
      <w:r w:rsidRPr="00E01FE3">
        <w:rPr>
          <w:bCs/>
        </w:rPr>
        <w:t>. ПУ, не имеющих основного общего образования.</w:t>
      </w:r>
      <w:r w:rsidRPr="00E01FE3">
        <w:t xml:space="preserve"> Продолжительность обучения новых рабочих в соответствии с Перечнем профессий профессиональной подготовки, утвержденным  приказом Минобразования России от 29 октября 2001 г. N 3477</w:t>
      </w:r>
      <w:r>
        <w:t xml:space="preserve"> </w:t>
      </w:r>
      <w:r w:rsidRPr="00C575A7">
        <w:t>установлена 5 месяцев</w:t>
      </w:r>
      <w:r w:rsidRPr="00E01FE3">
        <w:t xml:space="preserve">, нормативный срок освоения данной программы в </w:t>
      </w:r>
      <w:proofErr w:type="spellStart"/>
      <w:r w:rsidRPr="00E01FE3">
        <w:t>Калтанском</w:t>
      </w:r>
      <w:proofErr w:type="spellEnd"/>
      <w:r w:rsidRPr="00E01FE3">
        <w:t xml:space="preserve"> спец. ПУ при параллельном </w:t>
      </w:r>
      <w:proofErr w:type="gramStart"/>
      <w:r w:rsidRPr="00E01FE3">
        <w:t>обучении</w:t>
      </w:r>
      <w:proofErr w:type="gramEnd"/>
      <w:r w:rsidRPr="00E01FE3">
        <w:t xml:space="preserve"> по основным общеобразовательным программам, </w:t>
      </w:r>
      <w:r w:rsidRPr="00EB5807">
        <w:t>составляет</w:t>
      </w:r>
      <w:r>
        <w:t xml:space="preserve"> 507</w:t>
      </w:r>
      <w:r w:rsidRPr="00EB5807">
        <w:t xml:space="preserve"> </w:t>
      </w:r>
      <w:r>
        <w:t>часов</w:t>
      </w:r>
      <w:r w:rsidRPr="00EB5807">
        <w:t>,</w:t>
      </w:r>
      <w:r w:rsidRPr="00E01FE3">
        <w:t xml:space="preserve"> форма обучения - очная.</w:t>
      </w:r>
      <w:r>
        <w:t xml:space="preserve"> </w:t>
      </w:r>
      <w:proofErr w:type="gramStart"/>
      <w:r>
        <w:t>Обучение по программе</w:t>
      </w:r>
      <w:proofErr w:type="gramEnd"/>
      <w:r w:rsidRPr="00F83E93">
        <w:t xml:space="preserve"> осуществляется </w:t>
      </w:r>
      <w:r w:rsidRPr="00CD690B">
        <w:t>в течение 43 учебных недель, продолжительность каникул в зимнее время составляет две недели.</w:t>
      </w:r>
      <w:r>
        <w:rPr>
          <w:color w:val="FF0000"/>
        </w:rPr>
        <w:t xml:space="preserve"> </w:t>
      </w:r>
      <w:r w:rsidRPr="00253C2D">
        <w:rPr>
          <w:bCs/>
        </w:rPr>
        <w:t>Максимальный объем учебной нагрузки обучающегося составляет 54 часа</w:t>
      </w:r>
      <w:r>
        <w:rPr>
          <w:bCs/>
        </w:rPr>
        <w:t xml:space="preserve"> в неделю</w:t>
      </w:r>
      <w:r w:rsidRPr="00010EEB">
        <w:rPr>
          <w:bCs/>
        </w:rPr>
        <w:t>, включая все виды аудиторной и внеаудиторной учебной работы</w:t>
      </w:r>
      <w:r>
        <w:rPr>
          <w:bCs/>
        </w:rPr>
        <w:t>. М</w:t>
      </w:r>
      <w:r w:rsidRPr="00253C2D">
        <w:rPr>
          <w:bCs/>
        </w:rPr>
        <w:t xml:space="preserve">аксимальный объем аудиторной нагрузки - 36 часов в неделю. По дисциплине «Физическая культура» предусмотрено еженедельное посещение секции по ОФП (2 часа в неделю). </w:t>
      </w:r>
      <w:r>
        <w:t>К</w:t>
      </w:r>
      <w:r w:rsidRPr="00E01FE3">
        <w:t xml:space="preserve">урс «БЖ» предусмотрен программой </w:t>
      </w:r>
      <w:r>
        <w:t>дополнительного образования «Начальная военная подготовка</w:t>
      </w:r>
      <w:r w:rsidRPr="00E01FE3">
        <w:t>»</w:t>
      </w:r>
      <w:r>
        <w:t xml:space="preserve"> (реализуется с учетом специфики заведения)</w:t>
      </w:r>
      <w:r w:rsidRPr="00E01FE3">
        <w:t>.</w:t>
      </w:r>
    </w:p>
    <w:p w:rsidR="00A80236" w:rsidRPr="00E01FE3" w:rsidRDefault="00A80236" w:rsidP="00A80236">
      <w:pPr>
        <w:ind w:firstLine="709"/>
        <w:jc w:val="both"/>
      </w:pPr>
      <w:r w:rsidRPr="0046346C">
        <w:t>Занятия в учебно-производственных мастерских проводятся в режиме шестидневной недели. Продолжительность занятий теоретического</w:t>
      </w:r>
      <w:r>
        <w:t xml:space="preserve"> и производственного </w:t>
      </w:r>
      <w:r w:rsidRPr="0046346C">
        <w:t>обучения  составляет 45 минут с перерыв</w:t>
      </w:r>
      <w:r>
        <w:t>ом 10 минут после каждого урока</w:t>
      </w:r>
      <w:r w:rsidRPr="0046346C">
        <w:t xml:space="preserve">. Последовательность и чередование уроков определяется расписанием занятий. </w:t>
      </w:r>
      <w:r w:rsidRPr="0046346C">
        <w:rPr>
          <w:rStyle w:val="apple-style-span"/>
          <w:shd w:val="clear" w:color="auto" w:fill="FFFFFF"/>
        </w:rPr>
        <w:t xml:space="preserve">Учебная практика </w:t>
      </w:r>
      <w:r w:rsidRPr="0046346C">
        <w:t xml:space="preserve">(производственное обучение) </w:t>
      </w:r>
      <w:r w:rsidRPr="0046346C">
        <w:rPr>
          <w:rStyle w:val="apple-style-span"/>
          <w:shd w:val="clear" w:color="auto" w:fill="FFFFFF"/>
        </w:rPr>
        <w:t xml:space="preserve"> реализуется в рамк</w:t>
      </w:r>
      <w:r>
        <w:rPr>
          <w:rStyle w:val="apple-style-span"/>
          <w:shd w:val="clear" w:color="auto" w:fill="FFFFFF"/>
        </w:rPr>
        <w:t>ах профессиональных модулей программы</w:t>
      </w:r>
      <w:r w:rsidRPr="0046346C">
        <w:rPr>
          <w:rStyle w:val="apple-style-span"/>
          <w:shd w:val="clear" w:color="auto" w:fill="FFFFFF"/>
        </w:rPr>
        <w:t xml:space="preserve"> по профессии</w:t>
      </w:r>
      <w:r w:rsidRPr="00F07D23">
        <w:t xml:space="preserve"> </w:t>
      </w:r>
      <w:r>
        <w:t>рассредоточено,</w:t>
      </w:r>
      <w:r w:rsidRPr="0046346C">
        <w:t xml:space="preserve"> в течение учебного процесса</w:t>
      </w:r>
      <w:r w:rsidRPr="0046346C">
        <w:rPr>
          <w:rStyle w:val="apple-style-span"/>
          <w:shd w:val="clear" w:color="auto" w:fill="FFFFFF"/>
        </w:rPr>
        <w:t>. Для прохождения учебной практики в учебно-производственных мастерских предусмотрен</w:t>
      </w:r>
      <w:r>
        <w:rPr>
          <w:rStyle w:val="apple-style-span"/>
          <w:shd w:val="clear" w:color="auto" w:fill="FFFFFF"/>
        </w:rPr>
        <w:t>ы слесарные мастерские</w:t>
      </w:r>
      <w:r w:rsidRPr="0046346C">
        <w:rPr>
          <w:rStyle w:val="apple-style-span"/>
        </w:rPr>
        <w:t xml:space="preserve">. </w:t>
      </w:r>
      <w:r w:rsidRPr="0046346C">
        <w:t xml:space="preserve">Производственная практика организуется на базе училища в первом семестре путем чередования с теоретическими занятиями по дням, во втором семестре – непрерывно. </w:t>
      </w:r>
      <w:r w:rsidRPr="00E01FE3">
        <w:t xml:space="preserve">Порядок организации производственной практики предусмотрен Положением о практике обучающихся, осваивающих основные профессиональные образовательные программы среднего </w:t>
      </w:r>
      <w:r w:rsidRPr="00E01FE3">
        <w:lastRenderedPageBreak/>
        <w:t>профессионального образования, утвержденным приказом</w:t>
      </w:r>
      <w:r>
        <w:t xml:space="preserve"> </w:t>
      </w:r>
      <w:proofErr w:type="spellStart"/>
      <w:r w:rsidRPr="00E01FE3">
        <w:t>Минобрнауки</w:t>
      </w:r>
      <w:proofErr w:type="spellEnd"/>
      <w:r>
        <w:t xml:space="preserve"> России</w:t>
      </w:r>
      <w:r w:rsidRPr="00E01FE3">
        <w:t xml:space="preserve"> от 18 апреля 2013 г. N 291 г. Москва.</w:t>
      </w:r>
    </w:p>
    <w:p w:rsidR="00A80236" w:rsidRPr="00E01FE3" w:rsidRDefault="00A80236" w:rsidP="00A80236">
      <w:pPr>
        <w:ind w:firstLine="709"/>
        <w:jc w:val="both"/>
      </w:pPr>
      <w:r w:rsidRPr="00E01FE3">
        <w:t xml:space="preserve">Оценка качества освоения программы профессиональной подготовки по профессии рабочих </w:t>
      </w:r>
      <w:r>
        <w:t>«</w:t>
      </w:r>
      <w:r w:rsidRPr="00E01FE3">
        <w:t>Слесарь по ремонту автомобилей</w:t>
      </w:r>
      <w:r>
        <w:t>»</w:t>
      </w:r>
      <w:r w:rsidRPr="00E01FE3">
        <w:t xml:space="preserve"> осуществляется в двух направлениях:</w:t>
      </w:r>
    </w:p>
    <w:p w:rsidR="00A80236" w:rsidRPr="00E01FE3" w:rsidRDefault="00A80236" w:rsidP="00A80236">
      <w:pPr>
        <w:ind w:firstLine="708"/>
        <w:jc w:val="both"/>
      </w:pPr>
      <w:r w:rsidRPr="00E01FE3">
        <w:t>- оценка уровня освоения дисциплин;</w:t>
      </w:r>
    </w:p>
    <w:p w:rsidR="00A80236" w:rsidRPr="00E01FE3" w:rsidRDefault="00A80236" w:rsidP="00A80236">
      <w:pPr>
        <w:ind w:firstLine="708"/>
        <w:jc w:val="both"/>
      </w:pPr>
      <w:r w:rsidRPr="00E01FE3">
        <w:t xml:space="preserve">- оценка компетенций обучающихся </w:t>
      </w:r>
    </w:p>
    <w:p w:rsidR="00A80236" w:rsidRPr="00E01FE3" w:rsidRDefault="00A80236" w:rsidP="00A80236">
      <w:pPr>
        <w:jc w:val="both"/>
      </w:pPr>
      <w:r w:rsidRPr="00E01FE3">
        <w:t xml:space="preserve">и  включает </w:t>
      </w:r>
    </w:p>
    <w:p w:rsidR="00A80236" w:rsidRPr="00E01FE3" w:rsidRDefault="00A80236" w:rsidP="00A80236">
      <w:pPr>
        <w:widowControl w:val="0"/>
        <w:numPr>
          <w:ilvl w:val="0"/>
          <w:numId w:val="23"/>
        </w:numPr>
        <w:shd w:val="clear" w:color="auto" w:fill="FFFFFF"/>
        <w:suppressAutoHyphens/>
        <w:jc w:val="both"/>
      </w:pPr>
      <w:r w:rsidRPr="00E01FE3">
        <w:t>текущий контроль знаний;</w:t>
      </w:r>
    </w:p>
    <w:p w:rsidR="00A80236" w:rsidRPr="00E01FE3" w:rsidRDefault="00A80236" w:rsidP="00A80236">
      <w:pPr>
        <w:widowControl w:val="0"/>
        <w:numPr>
          <w:ilvl w:val="0"/>
          <w:numId w:val="23"/>
        </w:numPr>
        <w:shd w:val="clear" w:color="auto" w:fill="FFFFFF"/>
        <w:suppressAutoHyphens/>
        <w:jc w:val="both"/>
      </w:pPr>
      <w:r w:rsidRPr="00E01FE3">
        <w:t>промежуточную аттестацию;</w:t>
      </w:r>
    </w:p>
    <w:p w:rsidR="00A80236" w:rsidRPr="00E01FE3" w:rsidRDefault="00A80236" w:rsidP="00A80236">
      <w:pPr>
        <w:widowControl w:val="0"/>
        <w:numPr>
          <w:ilvl w:val="0"/>
          <w:numId w:val="23"/>
        </w:numPr>
        <w:shd w:val="clear" w:color="auto" w:fill="FFFFFF"/>
        <w:suppressAutoHyphens/>
        <w:jc w:val="both"/>
      </w:pPr>
      <w:r w:rsidRPr="00E01FE3">
        <w:t xml:space="preserve">итоговую аттестацию </w:t>
      </w:r>
      <w:proofErr w:type="gramStart"/>
      <w:r w:rsidRPr="00E01FE3">
        <w:t>обучающихся</w:t>
      </w:r>
      <w:proofErr w:type="gramEnd"/>
      <w:r w:rsidRPr="00E01FE3">
        <w:t>.</w:t>
      </w:r>
    </w:p>
    <w:p w:rsidR="00A80236" w:rsidRPr="00E01FE3" w:rsidRDefault="00A80236" w:rsidP="00A80236">
      <w:pPr>
        <w:ind w:firstLine="709"/>
        <w:jc w:val="both"/>
      </w:pPr>
      <w:proofErr w:type="gramStart"/>
      <w:r w:rsidRPr="00E01FE3">
        <w:t>Формы и процедуры текущего контроля знаний предусматривают использование как традиционных, так и инновационных типов, видов и форм контроля: устный опрос, письменные задания, лабораторные работы,  контрольные работы, наблюдение, тестирование, анкетирование, коллоквиум, собеседование, типовые задания для самостоятельной работы обучающихся, письменные и/или компьютерные, творческие задания, эссе, ситуационные задачи (кейсы).</w:t>
      </w:r>
      <w:proofErr w:type="gramEnd"/>
    </w:p>
    <w:p w:rsidR="00A80236" w:rsidRPr="00893466" w:rsidRDefault="00A80236" w:rsidP="00A802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01FE3">
        <w:t>Промежуточная аттестация обучающихся проводится в форме зачетов</w:t>
      </w:r>
      <w:r>
        <w:t>, дифференцированных зачетов</w:t>
      </w:r>
      <w:r w:rsidRPr="00E01FE3">
        <w:rPr>
          <w:bCs/>
        </w:rPr>
        <w:t xml:space="preserve"> за счет часов, отведенных на освоение соответствующей учебной дисциплины, </w:t>
      </w:r>
      <w:r>
        <w:rPr>
          <w:bCs/>
        </w:rPr>
        <w:t>профессиональных модулей</w:t>
      </w:r>
      <w:r w:rsidRPr="006426A4">
        <w:rPr>
          <w:bCs/>
        </w:rPr>
        <w:t>. Промежуточная аттестация в форме экзамена проводится в день, освобожденный о</w:t>
      </w:r>
      <w:r>
        <w:rPr>
          <w:bCs/>
        </w:rPr>
        <w:t xml:space="preserve">т других форм учебной нагрузки. </w:t>
      </w:r>
      <w:r w:rsidRPr="006426A4">
        <w:t xml:space="preserve">Дифференцированные зачеты </w:t>
      </w:r>
      <w:r>
        <w:t xml:space="preserve">по </w:t>
      </w:r>
      <w:r w:rsidRPr="006426A4">
        <w:t>профессиональному модулю, в частности  МДК – в форме письменной контрольной работы проводятся после освоения курса с выставлением балльных отметок, э</w:t>
      </w:r>
      <w:r>
        <w:t xml:space="preserve">кзамены (квалификационные) по </w:t>
      </w:r>
      <w:r w:rsidRPr="006426A4">
        <w:t xml:space="preserve">профессиональному модулю - без выставления балльных отметок. </w:t>
      </w:r>
    </w:p>
    <w:p w:rsidR="00A80236" w:rsidRPr="00E376C9" w:rsidRDefault="00A80236" w:rsidP="00A80236">
      <w:pPr>
        <w:ind w:firstLine="709"/>
        <w:jc w:val="both"/>
      </w:pPr>
      <w:proofErr w:type="gramStart"/>
      <w:r w:rsidRPr="00E376C9">
        <w:t xml:space="preserve">Для обучающихся предусмотрены консультации, формы проведения консультаций – групповые, индивидуальные, письменные, устные </w:t>
      </w:r>
      <w:proofErr w:type="gramEnd"/>
    </w:p>
    <w:p w:rsidR="00A80236" w:rsidRPr="00893466" w:rsidRDefault="00A80236" w:rsidP="00A80236">
      <w:pPr>
        <w:ind w:firstLine="709"/>
        <w:jc w:val="both"/>
        <w:rPr>
          <w:bCs/>
        </w:rPr>
      </w:pPr>
      <w:r w:rsidRPr="00E376C9">
        <w:t>Профессиональное обучение завершается итоговой аттестацией в форме квалификационного экзамена</w:t>
      </w:r>
      <w:r w:rsidRPr="00E376C9">
        <w:rPr>
          <w:bCs/>
        </w:rPr>
        <w:t xml:space="preserve">, на проведение которого отводится 8 часов учебного времени. Квалификационный экзамен </w:t>
      </w:r>
      <w:r>
        <w:rPr>
          <w:bCs/>
        </w:rPr>
        <w:t>включает в себя практическую квалификационную работу и проверку теоретических знаний в пределах квалификационных требований. П</w:t>
      </w:r>
      <w:r w:rsidRPr="00E376C9">
        <w:rPr>
          <w:bCs/>
        </w:rPr>
        <w:t xml:space="preserve">роводится в установленном порядке квалификационными комиссиями, согласно Положению о формировании системы независимой оценки качества профессионального образования, утвержденному </w:t>
      </w:r>
      <w:proofErr w:type="spellStart"/>
      <w:r w:rsidRPr="00E376C9">
        <w:rPr>
          <w:bCs/>
        </w:rPr>
        <w:t>Минобрнауки</w:t>
      </w:r>
      <w:proofErr w:type="spellEnd"/>
      <w:r w:rsidRPr="00E376C9">
        <w:rPr>
          <w:bCs/>
        </w:rPr>
        <w:t xml:space="preserve"> России и</w:t>
      </w:r>
      <w:r>
        <w:rPr>
          <w:bCs/>
        </w:rPr>
        <w:t xml:space="preserve"> РСПП № АФ-318/03 от 31.07.2009.</w:t>
      </w:r>
    </w:p>
    <w:p w:rsidR="00A80236" w:rsidRPr="00D00B77" w:rsidRDefault="00A80236" w:rsidP="00A80236">
      <w:pPr>
        <w:spacing w:after="200" w:line="276" w:lineRule="auto"/>
        <w:ind w:firstLine="709"/>
        <w:jc w:val="both"/>
        <w:rPr>
          <w:b/>
          <w:bCs/>
        </w:rPr>
        <w:sectPr w:rsidR="00A80236" w:rsidRPr="00D00B77" w:rsidSect="00A80236">
          <w:headerReference w:type="even" r:id="rId9"/>
          <w:footerReference w:type="even" r:id="rId10"/>
          <w:footerReference w:type="default" r:id="rId11"/>
          <w:pgSz w:w="11906" w:h="16838"/>
          <w:pgMar w:top="1134" w:right="1559" w:bottom="1276" w:left="1276" w:header="709" w:footer="709" w:gutter="0"/>
          <w:cols w:space="708"/>
          <w:docGrid w:linePitch="360"/>
        </w:sect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Pr="008B2FA9" w:rsidRDefault="00A80236" w:rsidP="00A80236">
      <w:pPr>
        <w:rPr>
          <w:b/>
          <w:bCs/>
        </w:rPr>
      </w:pPr>
      <w:r w:rsidRPr="008B2FA9">
        <w:rPr>
          <w:b/>
          <w:bCs/>
        </w:rPr>
        <w:t>1. Сводные данные по бюджету времени (в неделях)</w:t>
      </w:r>
    </w:p>
    <w:p w:rsidR="00A80236" w:rsidRPr="008B2FA9" w:rsidRDefault="00A80236" w:rsidP="00A80236">
      <w:pPr>
        <w:rPr>
          <w:b/>
          <w:bCs/>
        </w:rPr>
      </w:pPr>
    </w:p>
    <w:tbl>
      <w:tblPr>
        <w:tblW w:w="14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2712"/>
        <w:gridCol w:w="1312"/>
        <w:gridCol w:w="2570"/>
        <w:gridCol w:w="2069"/>
        <w:gridCol w:w="2169"/>
        <w:gridCol w:w="1424"/>
        <w:gridCol w:w="984"/>
      </w:tblGrid>
      <w:tr w:rsidR="00A80236" w:rsidRPr="00D64E7D" w:rsidTr="00A80236">
        <w:trPr>
          <w:jc w:val="center"/>
        </w:trPr>
        <w:tc>
          <w:tcPr>
            <w:tcW w:w="973" w:type="dxa"/>
            <w:vMerge w:val="restart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Курсы</w:t>
            </w:r>
          </w:p>
        </w:tc>
        <w:tc>
          <w:tcPr>
            <w:tcW w:w="2712" w:type="dxa"/>
            <w:vMerge w:val="restart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proofErr w:type="gramStart"/>
            <w:r w:rsidRPr="00D64E7D">
              <w:rPr>
                <w:b/>
                <w:bCs/>
              </w:rPr>
              <w:t>Обучение по дисциплинам</w:t>
            </w:r>
            <w:proofErr w:type="gramEnd"/>
            <w:r w:rsidRPr="00D64E7D">
              <w:rPr>
                <w:b/>
                <w:bCs/>
              </w:rPr>
              <w:t xml:space="preserve"> и междисциплинарным курсам</w:t>
            </w:r>
          </w:p>
        </w:tc>
        <w:tc>
          <w:tcPr>
            <w:tcW w:w="1312" w:type="dxa"/>
            <w:vMerge w:val="restart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Учебная практика</w:t>
            </w:r>
          </w:p>
        </w:tc>
        <w:tc>
          <w:tcPr>
            <w:tcW w:w="2570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Каникулы</w:t>
            </w:r>
          </w:p>
        </w:tc>
        <w:tc>
          <w:tcPr>
            <w:tcW w:w="984" w:type="dxa"/>
            <w:vMerge w:val="restart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Всего</w:t>
            </w:r>
          </w:p>
        </w:tc>
      </w:tr>
      <w:tr w:rsidR="00A80236" w:rsidRPr="00D64E7D" w:rsidTr="00A80236">
        <w:trPr>
          <w:jc w:val="center"/>
        </w:trPr>
        <w:tc>
          <w:tcPr>
            <w:tcW w:w="973" w:type="dxa"/>
            <w:vMerge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</w:p>
        </w:tc>
        <w:tc>
          <w:tcPr>
            <w:tcW w:w="2712" w:type="dxa"/>
            <w:vMerge/>
            <w:vAlign w:val="center"/>
          </w:tcPr>
          <w:p w:rsidR="00A80236" w:rsidRPr="00D64E7D" w:rsidRDefault="00A80236" w:rsidP="00A80236">
            <w:pPr>
              <w:rPr>
                <w:b/>
                <w:bCs/>
              </w:rPr>
            </w:pPr>
          </w:p>
        </w:tc>
        <w:tc>
          <w:tcPr>
            <w:tcW w:w="1312" w:type="dxa"/>
            <w:vMerge/>
            <w:vAlign w:val="center"/>
          </w:tcPr>
          <w:p w:rsidR="00A80236" w:rsidRPr="00D64E7D" w:rsidRDefault="00A80236" w:rsidP="00A80236">
            <w:pPr>
              <w:rPr>
                <w:b/>
                <w:bCs/>
              </w:rPr>
            </w:pPr>
          </w:p>
        </w:tc>
        <w:tc>
          <w:tcPr>
            <w:tcW w:w="2570" w:type="dxa"/>
            <w:vAlign w:val="center"/>
          </w:tcPr>
          <w:p w:rsidR="00A80236" w:rsidRPr="00D64E7D" w:rsidRDefault="00A80236" w:rsidP="00A80236">
            <w:pPr>
              <w:jc w:val="center"/>
              <w:rPr>
                <w:bCs/>
                <w:i/>
              </w:rPr>
            </w:pPr>
            <w:r w:rsidRPr="00D64E7D">
              <w:rPr>
                <w:b/>
                <w:bCs/>
              </w:rPr>
              <w:t>по профилю специальности</w:t>
            </w:r>
          </w:p>
        </w:tc>
        <w:tc>
          <w:tcPr>
            <w:tcW w:w="2069" w:type="dxa"/>
            <w:vMerge/>
            <w:vAlign w:val="center"/>
          </w:tcPr>
          <w:p w:rsidR="00A80236" w:rsidRPr="00D64E7D" w:rsidRDefault="00A80236" w:rsidP="00A80236">
            <w:pPr>
              <w:rPr>
                <w:b/>
                <w:bCs/>
              </w:rPr>
            </w:pPr>
          </w:p>
        </w:tc>
        <w:tc>
          <w:tcPr>
            <w:tcW w:w="2169" w:type="dxa"/>
            <w:vMerge/>
            <w:vAlign w:val="center"/>
          </w:tcPr>
          <w:p w:rsidR="00A80236" w:rsidRPr="00D64E7D" w:rsidRDefault="00A80236" w:rsidP="00A80236">
            <w:pPr>
              <w:rPr>
                <w:b/>
                <w:bCs/>
              </w:rPr>
            </w:pPr>
          </w:p>
        </w:tc>
        <w:tc>
          <w:tcPr>
            <w:tcW w:w="1424" w:type="dxa"/>
            <w:vMerge/>
            <w:vAlign w:val="center"/>
          </w:tcPr>
          <w:p w:rsidR="00A80236" w:rsidRPr="00D64E7D" w:rsidRDefault="00A80236" w:rsidP="00A80236">
            <w:pPr>
              <w:rPr>
                <w:b/>
                <w:bCs/>
              </w:rPr>
            </w:pPr>
          </w:p>
        </w:tc>
        <w:tc>
          <w:tcPr>
            <w:tcW w:w="984" w:type="dxa"/>
            <w:vMerge/>
            <w:vAlign w:val="center"/>
          </w:tcPr>
          <w:p w:rsidR="00A80236" w:rsidRPr="00D64E7D" w:rsidRDefault="00A80236" w:rsidP="00A80236">
            <w:pPr>
              <w:rPr>
                <w:b/>
                <w:bCs/>
              </w:rPr>
            </w:pPr>
          </w:p>
        </w:tc>
      </w:tr>
      <w:tr w:rsidR="00A80236" w:rsidRPr="00D64E7D" w:rsidTr="00A80236">
        <w:trPr>
          <w:jc w:val="center"/>
        </w:trPr>
        <w:tc>
          <w:tcPr>
            <w:tcW w:w="973" w:type="dxa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1</w:t>
            </w:r>
          </w:p>
        </w:tc>
        <w:tc>
          <w:tcPr>
            <w:tcW w:w="271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2</w:t>
            </w:r>
          </w:p>
        </w:tc>
        <w:tc>
          <w:tcPr>
            <w:tcW w:w="131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3</w:t>
            </w:r>
          </w:p>
        </w:tc>
        <w:tc>
          <w:tcPr>
            <w:tcW w:w="2570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 w:rsidRPr="00D64E7D">
              <w:rPr>
                <w:b/>
                <w:bCs/>
              </w:rPr>
              <w:t>4</w:t>
            </w:r>
          </w:p>
        </w:tc>
        <w:tc>
          <w:tcPr>
            <w:tcW w:w="2069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69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4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84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80236" w:rsidRPr="00D64E7D" w:rsidTr="00A80236">
        <w:trPr>
          <w:jc w:val="center"/>
        </w:trPr>
        <w:tc>
          <w:tcPr>
            <w:tcW w:w="973" w:type="dxa"/>
          </w:tcPr>
          <w:p w:rsidR="00A80236" w:rsidRPr="008B2FA9" w:rsidRDefault="00A80236" w:rsidP="00A80236">
            <w:pPr>
              <w:jc w:val="center"/>
            </w:pPr>
            <w:r w:rsidRPr="00D64E7D">
              <w:rPr>
                <w:lang w:val="en-US"/>
              </w:rPr>
              <w:t>I</w:t>
            </w:r>
            <w:r w:rsidRPr="008B2FA9">
              <w:t xml:space="preserve"> </w:t>
            </w:r>
            <w:r w:rsidRPr="00D64E7D">
              <w:rPr>
                <w:sz w:val="20"/>
                <w:szCs w:val="20"/>
              </w:rPr>
              <w:t>курс</w:t>
            </w:r>
          </w:p>
        </w:tc>
        <w:tc>
          <w:tcPr>
            <w:tcW w:w="2712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882" w:type="dxa"/>
            <w:gridSpan w:val="2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069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169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24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84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43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</w:tr>
      <w:tr w:rsidR="00A80236" w:rsidRPr="00D64E7D" w:rsidTr="00A80236">
        <w:trPr>
          <w:jc w:val="center"/>
        </w:trPr>
        <w:tc>
          <w:tcPr>
            <w:tcW w:w="973" w:type="dxa"/>
          </w:tcPr>
          <w:p w:rsidR="00A80236" w:rsidRPr="00D64E7D" w:rsidRDefault="00A80236" w:rsidP="00A80236">
            <w:pPr>
              <w:jc w:val="center"/>
              <w:rPr>
                <w:b/>
                <w:spacing w:val="-20"/>
              </w:rPr>
            </w:pPr>
            <w:r w:rsidRPr="00D64E7D">
              <w:rPr>
                <w:b/>
                <w:spacing w:val="-20"/>
              </w:rPr>
              <w:t>Всего</w:t>
            </w:r>
          </w:p>
        </w:tc>
        <w:tc>
          <w:tcPr>
            <w:tcW w:w="6594" w:type="dxa"/>
            <w:gridSpan w:val="3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39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069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169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24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84" w:type="dxa"/>
          </w:tcPr>
          <w:p w:rsidR="00A80236" w:rsidRPr="00D64E7D" w:rsidRDefault="00A80236" w:rsidP="00A802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43 </w:t>
            </w:r>
            <w:proofErr w:type="spellStart"/>
            <w:r>
              <w:rPr>
                <w:bCs/>
              </w:rPr>
              <w:t>нед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Pr="00F7464D" w:rsidRDefault="00A80236" w:rsidP="00A80236">
      <w:pPr>
        <w:pStyle w:val="a7"/>
        <w:widowControl/>
        <w:numPr>
          <w:ilvl w:val="0"/>
          <w:numId w:val="22"/>
        </w:numPr>
        <w:autoSpaceDE/>
        <w:autoSpaceDN/>
        <w:adjustRightInd/>
        <w:ind w:left="426" w:hanging="426"/>
        <w:jc w:val="center"/>
        <w:rPr>
          <w:b/>
        </w:rPr>
      </w:pPr>
      <w:r>
        <w:rPr>
          <w:b/>
        </w:rPr>
        <w:t>План</w:t>
      </w:r>
      <w:r w:rsidRPr="00F7464D">
        <w:rPr>
          <w:b/>
        </w:rPr>
        <w:t xml:space="preserve"> учебного процесса </w:t>
      </w:r>
      <w:r>
        <w:rPr>
          <w:b/>
        </w:rPr>
        <w:t>программы</w:t>
      </w:r>
      <w:r w:rsidRPr="00F7464D">
        <w:rPr>
          <w:b/>
        </w:rPr>
        <w:t xml:space="preserve"> профессиональной подготовки по профессии</w:t>
      </w:r>
      <w:r>
        <w:rPr>
          <w:b/>
        </w:rPr>
        <w:t xml:space="preserve"> рабочих</w:t>
      </w:r>
      <w:r w:rsidRPr="00F7464D">
        <w:rPr>
          <w:b/>
        </w:rPr>
        <w:t xml:space="preserve"> 18466 «Слесарь механосборочных работ»            </w:t>
      </w:r>
    </w:p>
    <w:p w:rsidR="00A80236" w:rsidRPr="002A30AF" w:rsidRDefault="00A80236" w:rsidP="00A80236">
      <w:pPr>
        <w:pStyle w:val="a7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387"/>
        <w:gridCol w:w="1558"/>
        <w:gridCol w:w="568"/>
        <w:gridCol w:w="992"/>
        <w:gridCol w:w="912"/>
        <w:gridCol w:w="850"/>
        <w:gridCol w:w="931"/>
        <w:gridCol w:w="1276"/>
        <w:gridCol w:w="1134"/>
      </w:tblGrid>
      <w:tr w:rsidR="00A80236" w:rsidRPr="00D64E7D" w:rsidTr="00A80236">
        <w:trPr>
          <w:cantSplit/>
          <w:trHeight w:val="540"/>
        </w:trPr>
        <w:tc>
          <w:tcPr>
            <w:tcW w:w="1242" w:type="dxa"/>
            <w:vMerge w:val="restart"/>
            <w:textDirection w:val="btLr"/>
          </w:tcPr>
          <w:p w:rsidR="00A80236" w:rsidRPr="002A30AF" w:rsidRDefault="00A80236" w:rsidP="00A802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 xml:space="preserve">   Индекс</w:t>
            </w:r>
          </w:p>
        </w:tc>
        <w:tc>
          <w:tcPr>
            <w:tcW w:w="5387" w:type="dxa"/>
            <w:vMerge w:val="restart"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58" w:type="dxa"/>
            <w:vMerge w:val="restart"/>
            <w:textDirection w:val="btLr"/>
          </w:tcPr>
          <w:p w:rsidR="00A80236" w:rsidRPr="002A30AF" w:rsidRDefault="00A80236" w:rsidP="00A802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lastRenderedPageBreak/>
              <w:t>Формы промежуточной аттестации</w:t>
            </w:r>
          </w:p>
        </w:tc>
        <w:tc>
          <w:tcPr>
            <w:tcW w:w="4253" w:type="dxa"/>
            <w:gridSpan w:val="5"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2A30AF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2A30AF">
              <w:rPr>
                <w:b/>
                <w:sz w:val="18"/>
                <w:szCs w:val="18"/>
              </w:rPr>
              <w:t xml:space="preserve"> (час.)</w:t>
            </w:r>
          </w:p>
        </w:tc>
        <w:tc>
          <w:tcPr>
            <w:tcW w:w="2410" w:type="dxa"/>
            <w:gridSpan w:val="2"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bCs/>
                <w:sz w:val="18"/>
                <w:szCs w:val="18"/>
              </w:rPr>
              <w:t>Распределение обязательной нагрузки по курсам (час</w:t>
            </w:r>
            <w:proofErr w:type="gramStart"/>
            <w:r w:rsidRPr="002A30AF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2A30A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A30AF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2A30AF">
              <w:rPr>
                <w:b/>
                <w:bCs/>
                <w:sz w:val="18"/>
                <w:szCs w:val="18"/>
              </w:rPr>
              <w:t xml:space="preserve"> семестр)</w:t>
            </w:r>
          </w:p>
        </w:tc>
      </w:tr>
      <w:tr w:rsidR="00A80236" w:rsidRPr="00D64E7D" w:rsidTr="00A80236">
        <w:tc>
          <w:tcPr>
            <w:tcW w:w="1242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A80236" w:rsidRPr="002A30AF" w:rsidRDefault="00A80236" w:rsidP="00A802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>максимальная</w:t>
            </w:r>
          </w:p>
        </w:tc>
        <w:tc>
          <w:tcPr>
            <w:tcW w:w="992" w:type="dxa"/>
            <w:vMerge w:val="restart"/>
            <w:textDirection w:val="btLr"/>
          </w:tcPr>
          <w:p w:rsidR="00A80236" w:rsidRPr="002A30AF" w:rsidRDefault="00A80236" w:rsidP="00A802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2693" w:type="dxa"/>
            <w:gridSpan w:val="3"/>
            <w:vMerge w:val="restart"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>Обязательная аудиторная</w:t>
            </w:r>
            <w:r w:rsidRPr="002A30AF">
              <w:rPr>
                <w:sz w:val="18"/>
                <w:szCs w:val="18"/>
              </w:rPr>
              <w:t xml:space="preserve"> в т. </w:t>
            </w:r>
            <w:r w:rsidRPr="002A30AF">
              <w:rPr>
                <w:sz w:val="18"/>
                <w:szCs w:val="18"/>
              </w:rPr>
              <w:lastRenderedPageBreak/>
              <w:t>ч.</w:t>
            </w:r>
          </w:p>
        </w:tc>
        <w:tc>
          <w:tcPr>
            <w:tcW w:w="2410" w:type="dxa"/>
            <w:gridSpan w:val="2"/>
            <w:vAlign w:val="center"/>
          </w:tcPr>
          <w:p w:rsidR="00A80236" w:rsidRPr="002A30AF" w:rsidRDefault="00A80236" w:rsidP="00A80236">
            <w:pPr>
              <w:jc w:val="center"/>
              <w:rPr>
                <w:sz w:val="18"/>
                <w:szCs w:val="18"/>
              </w:rPr>
            </w:pPr>
            <w:r w:rsidRPr="002A30AF">
              <w:rPr>
                <w:sz w:val="18"/>
                <w:szCs w:val="18"/>
              </w:rPr>
              <w:lastRenderedPageBreak/>
              <w:t>I курс</w:t>
            </w:r>
          </w:p>
        </w:tc>
      </w:tr>
      <w:tr w:rsidR="00A80236" w:rsidRPr="00D64E7D" w:rsidTr="00A80236">
        <w:trPr>
          <w:cantSplit/>
          <w:trHeight w:val="427"/>
        </w:trPr>
        <w:tc>
          <w:tcPr>
            <w:tcW w:w="1242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extDirection w:val="btLr"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>1 семестр</w:t>
            </w:r>
          </w:p>
        </w:tc>
        <w:tc>
          <w:tcPr>
            <w:tcW w:w="1134" w:type="dxa"/>
          </w:tcPr>
          <w:p w:rsidR="00A80236" w:rsidRPr="002A30AF" w:rsidRDefault="00A80236" w:rsidP="00A80236">
            <w:pPr>
              <w:jc w:val="center"/>
              <w:rPr>
                <w:b/>
                <w:sz w:val="18"/>
                <w:szCs w:val="18"/>
              </w:rPr>
            </w:pPr>
            <w:r w:rsidRPr="002A30AF">
              <w:rPr>
                <w:b/>
                <w:sz w:val="18"/>
                <w:szCs w:val="18"/>
              </w:rPr>
              <w:t>2 семестр</w:t>
            </w:r>
          </w:p>
        </w:tc>
      </w:tr>
      <w:tr w:rsidR="00A80236" w:rsidRPr="00D64E7D" w:rsidTr="00A80236">
        <w:trPr>
          <w:cantSplit/>
          <w:trHeight w:val="521"/>
        </w:trPr>
        <w:tc>
          <w:tcPr>
            <w:tcW w:w="124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850" w:type="dxa"/>
            <w:vAlign w:val="center"/>
          </w:tcPr>
          <w:p w:rsidR="00A80236" w:rsidRPr="00D64E7D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64E7D">
              <w:rPr>
                <w:sz w:val="20"/>
                <w:szCs w:val="20"/>
              </w:rPr>
              <w:t>екций, уроков</w:t>
            </w:r>
          </w:p>
        </w:tc>
        <w:tc>
          <w:tcPr>
            <w:tcW w:w="931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 xml:space="preserve">лаб. и </w:t>
            </w:r>
            <w:proofErr w:type="spellStart"/>
            <w:r w:rsidRPr="00D64E7D">
              <w:rPr>
                <w:sz w:val="20"/>
                <w:szCs w:val="20"/>
              </w:rPr>
              <w:t>практ</w:t>
            </w:r>
            <w:proofErr w:type="spellEnd"/>
            <w:r w:rsidRPr="00D64E7D">
              <w:rPr>
                <w:sz w:val="20"/>
                <w:szCs w:val="20"/>
              </w:rPr>
              <w:t>. занятий</w:t>
            </w:r>
          </w:p>
        </w:tc>
        <w:tc>
          <w:tcPr>
            <w:tcW w:w="1276" w:type="dxa"/>
            <w:vAlign w:val="center"/>
          </w:tcPr>
          <w:p w:rsidR="00A80236" w:rsidRPr="00D64E7D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4E7D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A80236" w:rsidRPr="00D64E7D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4E7D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A80236" w:rsidRPr="00D64E7D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14</w:t>
            </w:r>
          </w:p>
        </w:tc>
      </w:tr>
      <w:tr w:rsidR="00A80236" w:rsidRPr="00005A6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proofErr w:type="spellStart"/>
            <w:r w:rsidRPr="00D64E7D">
              <w:rPr>
                <w:b/>
                <w:sz w:val="20"/>
                <w:szCs w:val="20"/>
              </w:rPr>
              <w:t>Общепрофессиональный</w:t>
            </w:r>
            <w:proofErr w:type="spellEnd"/>
            <w:r w:rsidRPr="00D64E7D">
              <w:rPr>
                <w:b/>
                <w:sz w:val="20"/>
                <w:szCs w:val="20"/>
              </w:rPr>
              <w:t xml:space="preserve"> цикл </w:t>
            </w:r>
          </w:p>
        </w:tc>
        <w:tc>
          <w:tcPr>
            <w:tcW w:w="1558" w:type="dxa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005A66">
              <w:rPr>
                <w:b/>
              </w:rPr>
              <w:t>/</w:t>
            </w:r>
            <w:r>
              <w:rPr>
                <w:b/>
              </w:rPr>
              <w:t>6ДЗ</w:t>
            </w:r>
            <w:r w:rsidRPr="00005A66">
              <w:rPr>
                <w:b/>
              </w:rPr>
              <w:t>/-</w:t>
            </w: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99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1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0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45</w:t>
            </w:r>
          </w:p>
        </w:tc>
        <w:tc>
          <w:tcPr>
            <w:tcW w:w="1276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80236" w:rsidRPr="00005A6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ОПД.01</w:t>
            </w:r>
          </w:p>
        </w:tc>
        <w:tc>
          <w:tcPr>
            <w:tcW w:w="5387" w:type="dxa"/>
          </w:tcPr>
          <w:p w:rsidR="00A80236" w:rsidRPr="00F05019" w:rsidRDefault="00A80236" w:rsidP="00A80236">
            <w:r w:rsidRPr="00BA4763">
              <w:t>Технические измерения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Д</w:t>
            </w:r>
            <w:r w:rsidRPr="00005A66">
              <w:t>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  <w:tc>
          <w:tcPr>
            <w:tcW w:w="91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80236" w:rsidRPr="00796076" w:rsidRDefault="00A80236" w:rsidP="00A80236">
            <w:pPr>
              <w:jc w:val="center"/>
            </w:pPr>
            <w:r w:rsidRPr="00796076">
              <w:t>5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7</w:t>
            </w:r>
          </w:p>
        </w:tc>
        <w:tc>
          <w:tcPr>
            <w:tcW w:w="1276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80236" w:rsidRPr="00005A66" w:rsidRDefault="00A80236" w:rsidP="00A80236">
            <w:pPr>
              <w:jc w:val="center"/>
            </w:pPr>
          </w:p>
        </w:tc>
      </w:tr>
      <w:tr w:rsidR="00A80236" w:rsidRPr="00005A66" w:rsidTr="00A80236">
        <w:tc>
          <w:tcPr>
            <w:tcW w:w="1242" w:type="dxa"/>
            <w:vAlign w:val="center"/>
          </w:tcPr>
          <w:p w:rsidR="00A80236" w:rsidRPr="00610C06" w:rsidRDefault="00A80236" w:rsidP="00A80236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ОПД.0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A80236" w:rsidRPr="0025094D" w:rsidRDefault="00A80236" w:rsidP="00A80236">
            <w:r>
              <w:t>Охрана труда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ДЗ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10</w:t>
            </w:r>
          </w:p>
        </w:tc>
        <w:tc>
          <w:tcPr>
            <w:tcW w:w="91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A80236" w:rsidRPr="00796076" w:rsidRDefault="00A80236" w:rsidP="00A80236">
            <w:pPr>
              <w:jc w:val="center"/>
            </w:pPr>
            <w:r w:rsidRPr="00796076">
              <w:t>6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80236" w:rsidRPr="00005A6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ОПД.0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A80236" w:rsidRPr="00F05019" w:rsidRDefault="00A80236" w:rsidP="00A80236">
            <w:r w:rsidRPr="0025094D">
              <w:t>Техническая графика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Д</w:t>
            </w:r>
            <w:r w:rsidRPr="00005A66">
              <w:t>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9</w:t>
            </w:r>
          </w:p>
        </w:tc>
        <w:tc>
          <w:tcPr>
            <w:tcW w:w="91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9</w:t>
            </w:r>
          </w:p>
        </w:tc>
        <w:tc>
          <w:tcPr>
            <w:tcW w:w="850" w:type="dxa"/>
            <w:vAlign w:val="bottom"/>
          </w:tcPr>
          <w:p w:rsidR="00A80236" w:rsidRPr="00796076" w:rsidRDefault="00A80236" w:rsidP="00A80236">
            <w:pPr>
              <w:jc w:val="center"/>
            </w:pPr>
            <w:r w:rsidRPr="00796076">
              <w:t>4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</w:p>
        </w:tc>
      </w:tr>
      <w:tr w:rsidR="00A80236" w:rsidRPr="00005A6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ОПД.0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A80236" w:rsidRPr="00F05019" w:rsidRDefault="00A80236" w:rsidP="00A80236">
            <w:r w:rsidRPr="0025094D">
              <w:t>Основы электротехники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Д</w:t>
            </w:r>
            <w:r w:rsidRPr="00005A66">
              <w:t>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17</w:t>
            </w:r>
          </w:p>
        </w:tc>
        <w:tc>
          <w:tcPr>
            <w:tcW w:w="91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80236" w:rsidRPr="00796076" w:rsidRDefault="00A80236" w:rsidP="00A80236">
            <w:pPr>
              <w:jc w:val="center"/>
            </w:pPr>
            <w:r w:rsidRPr="00796076">
              <w:t>7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80236" w:rsidRPr="00005A6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ОПД.0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A80236" w:rsidRPr="00F05019" w:rsidRDefault="00A80236" w:rsidP="00A80236">
            <w:r w:rsidRPr="0025094D">
              <w:t>Основы материаловедения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ДЗ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9</w:t>
            </w:r>
          </w:p>
        </w:tc>
        <w:tc>
          <w:tcPr>
            <w:tcW w:w="91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80236" w:rsidRPr="00796076" w:rsidRDefault="00A80236" w:rsidP="00A80236">
            <w:pPr>
              <w:jc w:val="center"/>
            </w:pPr>
            <w:r w:rsidRPr="00796076">
              <w:t>4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</w:p>
        </w:tc>
      </w:tr>
      <w:tr w:rsidR="00A80236" w:rsidRPr="00005A6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ОПД.06</w:t>
            </w:r>
          </w:p>
        </w:tc>
        <w:tc>
          <w:tcPr>
            <w:tcW w:w="5387" w:type="dxa"/>
          </w:tcPr>
          <w:p w:rsidR="00A80236" w:rsidRPr="0025094D" w:rsidRDefault="00A80236" w:rsidP="00A80236">
            <w:r w:rsidRPr="0025094D">
              <w:t>Основы слесарных и сборочных работ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ДЗ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16</w:t>
            </w:r>
          </w:p>
        </w:tc>
        <w:tc>
          <w:tcPr>
            <w:tcW w:w="912" w:type="dxa"/>
          </w:tcPr>
          <w:p w:rsidR="00A80236" w:rsidRPr="00005A66" w:rsidRDefault="00A80236" w:rsidP="00A80236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80236" w:rsidRPr="00796076" w:rsidRDefault="00A80236" w:rsidP="00A80236">
            <w:pPr>
              <w:jc w:val="center"/>
            </w:pPr>
            <w:r>
              <w:t>2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1558" w:type="dxa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005A66">
              <w:rPr>
                <w:b/>
              </w:rPr>
              <w:t>/</w:t>
            </w:r>
            <w:r>
              <w:rPr>
                <w:b/>
              </w:rPr>
              <w:t>3ДЗ</w:t>
            </w:r>
            <w:r w:rsidRPr="00005A66">
              <w:rPr>
                <w:b/>
              </w:rPr>
              <w:t>/</w:t>
            </w:r>
            <w:r>
              <w:rPr>
                <w:b/>
              </w:rPr>
              <w:t>2Э</w:t>
            </w: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850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25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2</w:t>
            </w:r>
            <w:r>
              <w:rPr>
                <w:b/>
              </w:rPr>
              <w:t>86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232</w:t>
            </w: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558" w:type="dxa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005A66">
              <w:rPr>
                <w:b/>
              </w:rPr>
              <w:t>/</w:t>
            </w:r>
            <w:r>
              <w:rPr>
                <w:b/>
              </w:rPr>
              <w:t>3ДЗ</w:t>
            </w:r>
            <w:r w:rsidRPr="00005A66">
              <w:rPr>
                <w:b/>
              </w:rPr>
              <w:t>/</w:t>
            </w:r>
            <w:r>
              <w:rPr>
                <w:b/>
              </w:rPr>
              <w:t>2Э</w:t>
            </w: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850" w:type="dxa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25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2</w:t>
            </w:r>
            <w:r>
              <w:rPr>
                <w:b/>
              </w:rPr>
              <w:t>86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232</w:t>
            </w: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03216A" w:rsidRDefault="00A80236" w:rsidP="00A80236">
            <w:pPr>
              <w:rPr>
                <w:b/>
                <w:i/>
              </w:rPr>
            </w:pPr>
            <w:r w:rsidRPr="0003216A">
              <w:rPr>
                <w:b/>
                <w:i/>
              </w:rPr>
              <w:t>ПМ.01</w:t>
            </w:r>
          </w:p>
        </w:tc>
        <w:tc>
          <w:tcPr>
            <w:tcW w:w="5387" w:type="dxa"/>
          </w:tcPr>
          <w:p w:rsidR="00A80236" w:rsidRPr="003368F5" w:rsidRDefault="00A80236" w:rsidP="00A80236">
            <w:pPr>
              <w:rPr>
                <w:i/>
                <w:highlight w:val="yellow"/>
              </w:rPr>
            </w:pPr>
            <w:r w:rsidRPr="0025094D">
              <w:rPr>
                <w:i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 (к)</w:t>
            </w: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850" w:type="dxa"/>
            <w:vAlign w:val="bottom"/>
          </w:tcPr>
          <w:p w:rsidR="00A80236" w:rsidRPr="00796076" w:rsidRDefault="00A80236" w:rsidP="00A80236">
            <w:pPr>
              <w:tabs>
                <w:tab w:val="left" w:pos="1030"/>
              </w:tabs>
              <w:jc w:val="center"/>
              <w:rPr>
                <w:b/>
                <w:i/>
              </w:rPr>
            </w:pPr>
            <w:r w:rsidRPr="00796076">
              <w:rPr>
                <w:b/>
                <w:i/>
              </w:rPr>
              <w:t>25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</w:t>
            </w:r>
            <w:r w:rsidRPr="00796076">
              <w:rPr>
                <w:b/>
                <w:i/>
              </w:rPr>
              <w:t>8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  <w:i/>
              </w:rPr>
            </w:pPr>
            <w:r w:rsidRPr="00796076">
              <w:rPr>
                <w:b/>
                <w:i/>
              </w:rPr>
              <w:t>232</w:t>
            </w: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803BB2" w:rsidRDefault="00A80236" w:rsidP="00A80236">
            <w:pPr>
              <w:rPr>
                <w:sz w:val="20"/>
                <w:szCs w:val="20"/>
              </w:rPr>
            </w:pPr>
            <w:r w:rsidRPr="00803BB2">
              <w:rPr>
                <w:sz w:val="20"/>
                <w:szCs w:val="20"/>
              </w:rPr>
              <w:t>МДК.01.01</w:t>
            </w:r>
          </w:p>
        </w:tc>
        <w:tc>
          <w:tcPr>
            <w:tcW w:w="5387" w:type="dxa"/>
          </w:tcPr>
          <w:p w:rsidR="00A80236" w:rsidRPr="003368F5" w:rsidRDefault="00A80236" w:rsidP="00A80236">
            <w:pPr>
              <w:rPr>
                <w:i/>
                <w:highlight w:val="yellow"/>
              </w:rPr>
            </w:pPr>
            <w:r w:rsidRPr="0025094D">
              <w:t>Технология изготовления и ремонта машин и оборудования различного назначения</w:t>
            </w:r>
          </w:p>
        </w:tc>
        <w:tc>
          <w:tcPr>
            <w:tcW w:w="1558" w:type="dxa"/>
            <w:vAlign w:val="center"/>
          </w:tcPr>
          <w:p w:rsidR="00A80236" w:rsidRPr="00823911" w:rsidRDefault="00A80236" w:rsidP="00A80236">
            <w:pPr>
              <w:jc w:val="center"/>
            </w:pPr>
            <w:r w:rsidRPr="00823911">
              <w:t>ДЗ</w:t>
            </w: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850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25</w:t>
            </w:r>
          </w:p>
        </w:tc>
        <w:tc>
          <w:tcPr>
            <w:tcW w:w="931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34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23</w:t>
            </w: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36</w:t>
            </w: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УП.00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558" w:type="dxa"/>
            <w:vAlign w:val="center"/>
          </w:tcPr>
          <w:p w:rsidR="00A80236" w:rsidRPr="00823911" w:rsidRDefault="00A80236" w:rsidP="00A80236">
            <w:pPr>
              <w:jc w:val="center"/>
            </w:pPr>
            <w:r w:rsidRPr="00823911">
              <w:t>ДЗ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jc w:val="center"/>
            </w:pPr>
            <w:r>
              <w:t>72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</w:pP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72</w:t>
            </w:r>
          </w:p>
        </w:tc>
        <w:tc>
          <w:tcPr>
            <w:tcW w:w="850" w:type="dxa"/>
            <w:vAlign w:val="center"/>
          </w:tcPr>
          <w:p w:rsidR="00A80236" w:rsidRPr="008573CC" w:rsidRDefault="00A80236" w:rsidP="00A80236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  <w:vAlign w:val="center"/>
          </w:tcPr>
          <w:p w:rsidR="00A80236" w:rsidRPr="00F7464D" w:rsidRDefault="00A80236" w:rsidP="00A80236">
            <w:pPr>
              <w:jc w:val="center"/>
            </w:pPr>
            <w:r>
              <w:t>72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52</w:t>
            </w: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ПП.00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58" w:type="dxa"/>
            <w:vAlign w:val="center"/>
          </w:tcPr>
          <w:p w:rsidR="00A80236" w:rsidRPr="00823911" w:rsidRDefault="00A80236" w:rsidP="00A80236">
            <w:pPr>
              <w:jc w:val="center"/>
            </w:pPr>
            <w:r w:rsidRPr="00823911">
              <w:t>ДЗ</w:t>
            </w:r>
          </w:p>
        </w:tc>
        <w:tc>
          <w:tcPr>
            <w:tcW w:w="568" w:type="dxa"/>
          </w:tcPr>
          <w:p w:rsidR="00A80236" w:rsidRPr="00005A66" w:rsidRDefault="00A80236" w:rsidP="00A80236">
            <w:pPr>
              <w:jc w:val="center"/>
            </w:pPr>
            <w:r>
              <w:t>180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</w:pP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A80236" w:rsidRPr="00005A66" w:rsidRDefault="00A80236" w:rsidP="00A80236">
            <w:pPr>
              <w:jc w:val="center"/>
            </w:pPr>
          </w:p>
        </w:tc>
        <w:tc>
          <w:tcPr>
            <w:tcW w:w="931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180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36</w:t>
            </w: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144</w:t>
            </w: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</w:pP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A80236" w:rsidRPr="008573CC" w:rsidRDefault="00A80236" w:rsidP="00A80236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  <w:vAlign w:val="center"/>
          </w:tcPr>
          <w:p w:rsidR="00A80236" w:rsidRPr="00F7464D" w:rsidRDefault="00A80236" w:rsidP="00A80236">
            <w:pPr>
              <w:jc w:val="center"/>
            </w:pPr>
            <w:r w:rsidRPr="00F7464D">
              <w:t>8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8</w:t>
            </w:r>
          </w:p>
        </w:tc>
      </w:tr>
      <w:tr w:rsidR="00A80236" w:rsidRPr="00796076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proofErr w:type="gramStart"/>
            <w:r w:rsidRPr="00D64E7D">
              <w:rPr>
                <w:b/>
                <w:sz w:val="20"/>
                <w:szCs w:val="20"/>
              </w:rPr>
              <w:t>Г(</w:t>
            </w:r>
            <w:proofErr w:type="gramEnd"/>
            <w:r w:rsidRPr="00D64E7D">
              <w:rPr>
                <w:b/>
                <w:sz w:val="20"/>
                <w:szCs w:val="20"/>
              </w:rPr>
              <w:t>И)А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</w:t>
            </w:r>
            <w:r w:rsidRPr="00D64E7D">
              <w:rPr>
                <w:b/>
                <w:sz w:val="20"/>
                <w:szCs w:val="20"/>
              </w:rPr>
              <w:t xml:space="preserve"> аттестация</w:t>
            </w:r>
          </w:p>
          <w:p w:rsidR="00A80236" w:rsidRPr="00D64E7D" w:rsidRDefault="00A80236" w:rsidP="00A802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</w:pP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A80236" w:rsidRPr="008573CC" w:rsidRDefault="00A80236" w:rsidP="00A80236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  <w:vAlign w:val="center"/>
          </w:tcPr>
          <w:p w:rsidR="00A80236" w:rsidRPr="00F7464D" w:rsidRDefault="00A80236" w:rsidP="00A80236">
            <w:pPr>
              <w:jc w:val="center"/>
            </w:pPr>
            <w:r w:rsidRPr="00F7464D">
              <w:t>8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8</w:t>
            </w:r>
          </w:p>
        </w:tc>
      </w:tr>
      <w:tr w:rsidR="00A80236" w:rsidRPr="00005A66" w:rsidTr="00A80236">
        <w:tc>
          <w:tcPr>
            <w:tcW w:w="6629" w:type="dxa"/>
            <w:gridSpan w:val="2"/>
            <w:vAlign w:val="center"/>
          </w:tcPr>
          <w:p w:rsidR="00A80236" w:rsidRPr="00D64E7D" w:rsidRDefault="00A80236" w:rsidP="00A80236">
            <w:pPr>
              <w:jc w:val="right"/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A80236" w:rsidRPr="00005A66" w:rsidRDefault="00A80236" w:rsidP="00A80236">
            <w:pPr>
              <w:jc w:val="center"/>
              <w:rPr>
                <w:b/>
              </w:rPr>
            </w:pPr>
            <w:r>
              <w:rPr>
                <w:b/>
              </w:rPr>
              <w:t>507</w:t>
            </w:r>
          </w:p>
        </w:tc>
        <w:tc>
          <w:tcPr>
            <w:tcW w:w="992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107</w:t>
            </w:r>
          </w:p>
        </w:tc>
        <w:tc>
          <w:tcPr>
            <w:tcW w:w="912" w:type="dxa"/>
            <w:vAlign w:val="center"/>
          </w:tcPr>
          <w:p w:rsidR="00A80236" w:rsidRPr="00005A66" w:rsidRDefault="00A80236" w:rsidP="00A80236">
            <w:pPr>
              <w:jc w:val="center"/>
            </w:pPr>
            <w:r>
              <w:t>400</w:t>
            </w:r>
          </w:p>
        </w:tc>
        <w:tc>
          <w:tcPr>
            <w:tcW w:w="850" w:type="dxa"/>
            <w:vAlign w:val="center"/>
          </w:tcPr>
          <w:p w:rsidR="00A80236" w:rsidRPr="00005A66" w:rsidRDefault="00A80236" w:rsidP="00A80236">
            <w:pPr>
              <w:jc w:val="center"/>
            </w:pPr>
            <w:r w:rsidRPr="00005A66">
              <w:t>224</w:t>
            </w:r>
          </w:p>
        </w:tc>
        <w:tc>
          <w:tcPr>
            <w:tcW w:w="931" w:type="dxa"/>
            <w:vAlign w:val="center"/>
          </w:tcPr>
          <w:p w:rsidR="00A80236" w:rsidRPr="008573CC" w:rsidRDefault="00A80236" w:rsidP="00A80236">
            <w:pPr>
              <w:jc w:val="center"/>
              <w:rPr>
                <w:highlight w:val="yellow"/>
              </w:rPr>
            </w:pPr>
            <w:r w:rsidRPr="00796076">
              <w:t>3</w:t>
            </w:r>
            <w:r>
              <w:t>47</w:t>
            </w:r>
          </w:p>
        </w:tc>
        <w:tc>
          <w:tcPr>
            <w:tcW w:w="1276" w:type="dxa"/>
            <w:vAlign w:val="center"/>
          </w:tcPr>
          <w:p w:rsidR="00A80236" w:rsidRPr="00796076" w:rsidRDefault="00A80236" w:rsidP="00A80236">
            <w:pPr>
              <w:jc w:val="center"/>
              <w:rPr>
                <w:b/>
              </w:rPr>
            </w:pPr>
            <w:r w:rsidRPr="00796076">
              <w:rPr>
                <w:b/>
              </w:rPr>
              <w:t>1</w:t>
            </w:r>
            <w:r>
              <w:rPr>
                <w:b/>
              </w:rPr>
              <w:t>32</w:t>
            </w:r>
          </w:p>
        </w:tc>
        <w:tc>
          <w:tcPr>
            <w:tcW w:w="1134" w:type="dxa"/>
            <w:vAlign w:val="center"/>
          </w:tcPr>
          <w:p w:rsidR="00A80236" w:rsidRPr="00796076" w:rsidRDefault="00A80236" w:rsidP="00A80236">
            <w:pPr>
              <w:jc w:val="center"/>
            </w:pPr>
            <w:r w:rsidRPr="00796076">
              <w:t>268</w:t>
            </w:r>
          </w:p>
        </w:tc>
      </w:tr>
      <w:tr w:rsidR="00A80236" w:rsidRPr="00D64E7D" w:rsidTr="00A80236">
        <w:tc>
          <w:tcPr>
            <w:tcW w:w="1242" w:type="dxa"/>
            <w:vAlign w:val="center"/>
          </w:tcPr>
          <w:p w:rsidR="00A80236" w:rsidRPr="00D64E7D" w:rsidRDefault="00A80236" w:rsidP="00A80236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ПА.00</w:t>
            </w:r>
          </w:p>
        </w:tc>
        <w:tc>
          <w:tcPr>
            <w:tcW w:w="5387" w:type="dxa"/>
            <w:vAlign w:val="center"/>
          </w:tcPr>
          <w:p w:rsidR="00A80236" w:rsidRPr="00D64E7D" w:rsidRDefault="00A80236" w:rsidP="00A8023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0236" w:rsidRPr="00D64E7D" w:rsidRDefault="00A80236" w:rsidP="00A8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</w:tr>
    </w:tbl>
    <w:p w:rsidR="00A80236" w:rsidRDefault="00A80236" w:rsidP="00A80236">
      <w:pPr>
        <w:rPr>
          <w:b/>
        </w:rPr>
      </w:pPr>
    </w:p>
    <w:p w:rsidR="00A80236" w:rsidRDefault="00A80236" w:rsidP="00A80236">
      <w:pPr>
        <w:rPr>
          <w:b/>
        </w:rPr>
      </w:pPr>
    </w:p>
    <w:p w:rsidR="00A80236" w:rsidRDefault="00A80236" w:rsidP="00A80236">
      <w:pPr>
        <w:rPr>
          <w:b/>
        </w:rPr>
      </w:pPr>
    </w:p>
    <w:p w:rsidR="00A80236" w:rsidRDefault="00A80236" w:rsidP="00A80236">
      <w:pPr>
        <w:rPr>
          <w:b/>
        </w:rPr>
      </w:pPr>
    </w:p>
    <w:p w:rsidR="00A80236" w:rsidRDefault="00A80236" w:rsidP="00A80236">
      <w:pPr>
        <w:rPr>
          <w:b/>
        </w:rPr>
        <w:sectPr w:rsidR="00A80236" w:rsidSect="00A80236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A80236" w:rsidRPr="00A61D65" w:rsidRDefault="00A80236" w:rsidP="00A80236">
      <w:pPr>
        <w:rPr>
          <w:b/>
        </w:rPr>
      </w:pPr>
      <w:r>
        <w:rPr>
          <w:b/>
        </w:rPr>
        <w:lastRenderedPageBreak/>
        <w:t>4</w:t>
      </w:r>
      <w:r w:rsidRPr="008B2FA9">
        <w:rPr>
          <w:b/>
        </w:rPr>
        <w:t xml:space="preserve">. </w:t>
      </w:r>
      <w:r w:rsidRPr="00A61D65">
        <w:rPr>
          <w:b/>
        </w:rPr>
        <w:t xml:space="preserve">Перечень кабинетов, лабораторий, мастерских и др. для подготовки по профессии </w:t>
      </w:r>
      <w:r w:rsidRPr="00F7464D">
        <w:rPr>
          <w:b/>
        </w:rPr>
        <w:t>18466 «Слесарь механосборочных работ»</w:t>
      </w:r>
    </w:p>
    <w:p w:rsidR="00A80236" w:rsidRDefault="00A80236" w:rsidP="00A80236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957"/>
        <w:gridCol w:w="8613"/>
      </w:tblGrid>
      <w:tr w:rsidR="00A80236" w:rsidTr="00A80236">
        <w:tc>
          <w:tcPr>
            <w:tcW w:w="957" w:type="dxa"/>
          </w:tcPr>
          <w:p w:rsidR="00A80236" w:rsidRDefault="00A80236" w:rsidP="00A80236">
            <w:pPr>
              <w:rPr>
                <w:b/>
              </w:rPr>
            </w:pPr>
            <w:r w:rsidRPr="00D64E7D">
              <w:rPr>
                <w:b/>
              </w:rPr>
              <w:t>№</w:t>
            </w:r>
          </w:p>
        </w:tc>
        <w:tc>
          <w:tcPr>
            <w:tcW w:w="8613" w:type="dxa"/>
          </w:tcPr>
          <w:p w:rsidR="00A80236" w:rsidRDefault="00A80236" w:rsidP="00A80236">
            <w:pPr>
              <w:rPr>
                <w:b/>
              </w:rPr>
            </w:pPr>
            <w:r w:rsidRPr="00D64E7D">
              <w:rPr>
                <w:b/>
              </w:rPr>
              <w:t>Наименование</w:t>
            </w:r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pPr>
              <w:rPr>
                <w:b/>
              </w:rPr>
            </w:pPr>
          </w:p>
        </w:tc>
        <w:tc>
          <w:tcPr>
            <w:tcW w:w="8613" w:type="dxa"/>
          </w:tcPr>
          <w:p w:rsidR="00A80236" w:rsidRDefault="00A80236" w:rsidP="00A80236">
            <w:pPr>
              <w:rPr>
                <w:b/>
              </w:rPr>
            </w:pPr>
            <w:r w:rsidRPr="00A61D65">
              <w:rPr>
                <w:b/>
              </w:rPr>
              <w:t>Кабинеты:</w:t>
            </w:r>
          </w:p>
        </w:tc>
      </w:tr>
      <w:tr w:rsidR="00A80236" w:rsidTr="00A80236">
        <w:tc>
          <w:tcPr>
            <w:tcW w:w="957" w:type="dxa"/>
          </w:tcPr>
          <w:p w:rsidR="00A80236" w:rsidRPr="008B2FA9" w:rsidRDefault="00A80236" w:rsidP="00A80236">
            <w:r>
              <w:t>1</w:t>
            </w:r>
          </w:p>
        </w:tc>
        <w:tc>
          <w:tcPr>
            <w:tcW w:w="8613" w:type="dxa"/>
          </w:tcPr>
          <w:p w:rsidR="00A80236" w:rsidRPr="008B2FA9" w:rsidRDefault="00A80236" w:rsidP="00A80236">
            <w:r>
              <w:t xml:space="preserve">Черчения  </w:t>
            </w:r>
          </w:p>
        </w:tc>
      </w:tr>
      <w:tr w:rsidR="00A80236" w:rsidTr="00A80236">
        <w:tc>
          <w:tcPr>
            <w:tcW w:w="957" w:type="dxa"/>
          </w:tcPr>
          <w:p w:rsidR="00A80236" w:rsidRPr="008B2FA9" w:rsidRDefault="00A80236" w:rsidP="00A80236">
            <w:r>
              <w:t>2</w:t>
            </w:r>
          </w:p>
        </w:tc>
        <w:tc>
          <w:tcPr>
            <w:tcW w:w="8613" w:type="dxa"/>
          </w:tcPr>
          <w:p w:rsidR="00A80236" w:rsidRPr="008B2FA9" w:rsidRDefault="00A80236" w:rsidP="00A80236">
            <w:r>
              <w:t>Материаловедения</w:t>
            </w:r>
          </w:p>
        </w:tc>
      </w:tr>
      <w:tr w:rsidR="00A80236" w:rsidTr="00A80236">
        <w:tc>
          <w:tcPr>
            <w:tcW w:w="957" w:type="dxa"/>
          </w:tcPr>
          <w:p w:rsidR="00A80236" w:rsidRPr="008B2FA9" w:rsidRDefault="00A80236" w:rsidP="00A80236">
            <w:r>
              <w:t>3</w:t>
            </w:r>
          </w:p>
        </w:tc>
        <w:tc>
          <w:tcPr>
            <w:tcW w:w="8613" w:type="dxa"/>
          </w:tcPr>
          <w:p w:rsidR="00A80236" w:rsidRPr="008B2FA9" w:rsidRDefault="00A80236" w:rsidP="00A80236">
            <w:r>
              <w:t>Основы безопасности жизнедеятельности</w:t>
            </w:r>
          </w:p>
        </w:tc>
      </w:tr>
      <w:tr w:rsidR="00A80236" w:rsidTr="00A80236">
        <w:tc>
          <w:tcPr>
            <w:tcW w:w="957" w:type="dxa"/>
          </w:tcPr>
          <w:p w:rsidR="00A80236" w:rsidRPr="008B2FA9" w:rsidRDefault="00A80236" w:rsidP="00A80236">
            <w:r>
              <w:t>4</w:t>
            </w:r>
          </w:p>
        </w:tc>
        <w:tc>
          <w:tcPr>
            <w:tcW w:w="8613" w:type="dxa"/>
          </w:tcPr>
          <w:p w:rsidR="00A80236" w:rsidRPr="008B2FA9" w:rsidRDefault="00A80236" w:rsidP="00A80236">
            <w:r>
              <w:t xml:space="preserve">Охраны труда </w:t>
            </w:r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r>
              <w:t xml:space="preserve">5 </w:t>
            </w:r>
          </w:p>
        </w:tc>
        <w:tc>
          <w:tcPr>
            <w:tcW w:w="8613" w:type="dxa"/>
          </w:tcPr>
          <w:p w:rsidR="00A80236" w:rsidRPr="008B2FA9" w:rsidRDefault="00A80236" w:rsidP="00A80236">
            <w:proofErr w:type="spellStart"/>
            <w:r>
              <w:t>Спецтехнолгогии</w:t>
            </w:r>
            <w:proofErr w:type="spellEnd"/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r>
              <w:t>6</w:t>
            </w:r>
          </w:p>
        </w:tc>
        <w:tc>
          <w:tcPr>
            <w:tcW w:w="8613" w:type="dxa"/>
          </w:tcPr>
          <w:p w:rsidR="00A80236" w:rsidRDefault="00A80236" w:rsidP="00A80236">
            <w:r>
              <w:t>Электротехники</w:t>
            </w:r>
          </w:p>
        </w:tc>
      </w:tr>
      <w:tr w:rsidR="00A80236" w:rsidTr="00A80236">
        <w:tc>
          <w:tcPr>
            <w:tcW w:w="957" w:type="dxa"/>
          </w:tcPr>
          <w:p w:rsidR="00A80236" w:rsidRPr="008B2FA9" w:rsidRDefault="00A80236" w:rsidP="00A80236"/>
        </w:tc>
        <w:tc>
          <w:tcPr>
            <w:tcW w:w="8613" w:type="dxa"/>
          </w:tcPr>
          <w:p w:rsidR="00A80236" w:rsidRPr="00A61D65" w:rsidRDefault="00A80236" w:rsidP="00A80236">
            <w:pPr>
              <w:rPr>
                <w:b/>
              </w:rPr>
            </w:pPr>
            <w:r w:rsidRPr="00A61D65">
              <w:rPr>
                <w:b/>
              </w:rPr>
              <w:t>Лаборатории:</w:t>
            </w:r>
          </w:p>
        </w:tc>
      </w:tr>
      <w:tr w:rsidR="00A80236" w:rsidTr="00A80236">
        <w:tc>
          <w:tcPr>
            <w:tcW w:w="957" w:type="dxa"/>
          </w:tcPr>
          <w:p w:rsidR="00A80236" w:rsidRPr="008B2FA9" w:rsidRDefault="00A80236" w:rsidP="00A80236">
            <w:r>
              <w:t>1</w:t>
            </w:r>
          </w:p>
        </w:tc>
        <w:tc>
          <w:tcPr>
            <w:tcW w:w="8613" w:type="dxa"/>
          </w:tcPr>
          <w:p w:rsidR="00A80236" w:rsidRPr="008B2FA9" w:rsidRDefault="00A80236" w:rsidP="00A80236">
            <w:r>
              <w:t>Электротехники</w:t>
            </w:r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r>
              <w:t>2</w:t>
            </w:r>
          </w:p>
        </w:tc>
        <w:tc>
          <w:tcPr>
            <w:tcW w:w="8613" w:type="dxa"/>
          </w:tcPr>
          <w:p w:rsidR="00A80236" w:rsidRDefault="00A80236" w:rsidP="00A80236">
            <w:r w:rsidRPr="00FC7F6B">
              <w:t>Материаловедения</w:t>
            </w:r>
            <w:r>
              <w:t xml:space="preserve"> и </w:t>
            </w:r>
            <w:proofErr w:type="spellStart"/>
            <w:r>
              <w:t>спецтехнологии</w:t>
            </w:r>
            <w:proofErr w:type="spellEnd"/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pPr>
              <w:rPr>
                <w:b/>
              </w:rPr>
            </w:pPr>
          </w:p>
        </w:tc>
        <w:tc>
          <w:tcPr>
            <w:tcW w:w="8613" w:type="dxa"/>
          </w:tcPr>
          <w:p w:rsidR="00A80236" w:rsidRPr="00FC7F6B" w:rsidRDefault="00A80236" w:rsidP="00A80236">
            <w:pPr>
              <w:rPr>
                <w:b/>
              </w:rPr>
            </w:pPr>
            <w:r>
              <w:rPr>
                <w:b/>
              </w:rPr>
              <w:t xml:space="preserve">Мастерские: </w:t>
            </w:r>
          </w:p>
        </w:tc>
      </w:tr>
      <w:tr w:rsidR="00A80236" w:rsidRPr="00FC7F6B" w:rsidTr="00A80236">
        <w:tc>
          <w:tcPr>
            <w:tcW w:w="957" w:type="dxa"/>
          </w:tcPr>
          <w:p w:rsidR="00A80236" w:rsidRPr="00FC7F6B" w:rsidRDefault="00A80236" w:rsidP="00A80236">
            <w:r>
              <w:t>1</w:t>
            </w:r>
          </w:p>
        </w:tc>
        <w:tc>
          <w:tcPr>
            <w:tcW w:w="8613" w:type="dxa"/>
          </w:tcPr>
          <w:p w:rsidR="00A80236" w:rsidRPr="00FC7F6B" w:rsidRDefault="00A80236" w:rsidP="00A80236">
            <w:r>
              <w:t>Слесарная</w:t>
            </w:r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pPr>
              <w:rPr>
                <w:b/>
              </w:rPr>
            </w:pPr>
          </w:p>
        </w:tc>
        <w:tc>
          <w:tcPr>
            <w:tcW w:w="8613" w:type="dxa"/>
          </w:tcPr>
          <w:p w:rsidR="00A80236" w:rsidRDefault="00A80236" w:rsidP="00A80236">
            <w:pPr>
              <w:rPr>
                <w:b/>
              </w:rPr>
            </w:pPr>
            <w:r w:rsidRPr="00FC7F6B">
              <w:rPr>
                <w:b/>
              </w:rPr>
              <w:t>Спортивный комплекс</w:t>
            </w:r>
          </w:p>
        </w:tc>
      </w:tr>
      <w:tr w:rsidR="00A80236" w:rsidTr="00A80236">
        <w:tc>
          <w:tcPr>
            <w:tcW w:w="957" w:type="dxa"/>
          </w:tcPr>
          <w:p w:rsidR="00A80236" w:rsidRPr="00FC7F6B" w:rsidRDefault="00A80236" w:rsidP="00A80236">
            <w:r w:rsidRPr="00FC7F6B">
              <w:t>1</w:t>
            </w:r>
          </w:p>
        </w:tc>
        <w:tc>
          <w:tcPr>
            <w:tcW w:w="8613" w:type="dxa"/>
          </w:tcPr>
          <w:p w:rsidR="00A80236" w:rsidRPr="00FC7F6B" w:rsidRDefault="00A80236" w:rsidP="00A80236">
            <w:r w:rsidRPr="00FC7F6B">
              <w:t xml:space="preserve">Спортивный зал </w:t>
            </w:r>
          </w:p>
        </w:tc>
      </w:tr>
      <w:tr w:rsidR="00A80236" w:rsidTr="00A80236">
        <w:tc>
          <w:tcPr>
            <w:tcW w:w="957" w:type="dxa"/>
          </w:tcPr>
          <w:p w:rsidR="00A80236" w:rsidRPr="00FC7F6B" w:rsidRDefault="00A80236" w:rsidP="00A80236">
            <w:r w:rsidRPr="00FC7F6B">
              <w:t>2</w:t>
            </w:r>
          </w:p>
        </w:tc>
        <w:tc>
          <w:tcPr>
            <w:tcW w:w="8613" w:type="dxa"/>
          </w:tcPr>
          <w:p w:rsidR="00A80236" w:rsidRPr="00FC7F6B" w:rsidRDefault="00A80236" w:rsidP="00A80236">
            <w:r w:rsidRPr="00FC7F6B">
              <w:t>Открытый стадион широ</w:t>
            </w:r>
            <w:r>
              <w:t>кого профиля с элементами полос</w:t>
            </w:r>
            <w:r w:rsidRPr="00FC7F6B">
              <w:t xml:space="preserve"> препятствий</w:t>
            </w:r>
          </w:p>
        </w:tc>
      </w:tr>
      <w:tr w:rsidR="00A80236" w:rsidTr="00A80236">
        <w:tc>
          <w:tcPr>
            <w:tcW w:w="957" w:type="dxa"/>
          </w:tcPr>
          <w:p w:rsidR="00A80236" w:rsidRPr="00FC7F6B" w:rsidRDefault="00A80236" w:rsidP="00A80236">
            <w:r>
              <w:t>3</w:t>
            </w:r>
          </w:p>
        </w:tc>
        <w:tc>
          <w:tcPr>
            <w:tcW w:w="8613" w:type="dxa"/>
          </w:tcPr>
          <w:p w:rsidR="00A80236" w:rsidRPr="00FC7F6B" w:rsidRDefault="00A80236" w:rsidP="00A80236">
            <w:r>
              <w:t>Тренажерный зал</w:t>
            </w:r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r>
              <w:t>4</w:t>
            </w:r>
          </w:p>
        </w:tc>
        <w:tc>
          <w:tcPr>
            <w:tcW w:w="8613" w:type="dxa"/>
          </w:tcPr>
          <w:p w:rsidR="00A80236" w:rsidRDefault="00A80236" w:rsidP="00A80236">
            <w:r>
              <w:t>Место для стрельбы в кабинете Основ безопасности жизнедеятельности</w:t>
            </w:r>
          </w:p>
        </w:tc>
      </w:tr>
      <w:tr w:rsidR="00A80236" w:rsidTr="00A80236">
        <w:tc>
          <w:tcPr>
            <w:tcW w:w="957" w:type="dxa"/>
          </w:tcPr>
          <w:p w:rsidR="00A80236" w:rsidRDefault="00A80236" w:rsidP="00A80236">
            <w:pPr>
              <w:rPr>
                <w:b/>
              </w:rPr>
            </w:pPr>
          </w:p>
        </w:tc>
        <w:tc>
          <w:tcPr>
            <w:tcW w:w="8613" w:type="dxa"/>
          </w:tcPr>
          <w:p w:rsidR="00A80236" w:rsidRPr="00FC7F6B" w:rsidRDefault="00A80236" w:rsidP="00A80236">
            <w:pPr>
              <w:rPr>
                <w:b/>
              </w:rPr>
            </w:pPr>
            <w:r w:rsidRPr="00FC7F6B">
              <w:rPr>
                <w:b/>
              </w:rPr>
              <w:t xml:space="preserve">Залы: </w:t>
            </w:r>
          </w:p>
        </w:tc>
      </w:tr>
      <w:tr w:rsidR="00A80236" w:rsidRPr="00FC7F6B" w:rsidTr="00A80236">
        <w:tc>
          <w:tcPr>
            <w:tcW w:w="957" w:type="dxa"/>
          </w:tcPr>
          <w:p w:rsidR="00A80236" w:rsidRPr="00FC7F6B" w:rsidRDefault="00A80236" w:rsidP="00A80236">
            <w:r w:rsidRPr="00FC7F6B">
              <w:t>1</w:t>
            </w:r>
          </w:p>
        </w:tc>
        <w:tc>
          <w:tcPr>
            <w:tcW w:w="8613" w:type="dxa"/>
          </w:tcPr>
          <w:p w:rsidR="00A80236" w:rsidRPr="00FC7F6B" w:rsidRDefault="00A80236" w:rsidP="00A80236">
            <w:r w:rsidRPr="00FC7F6B">
              <w:t>Библиотека</w:t>
            </w:r>
          </w:p>
        </w:tc>
      </w:tr>
      <w:tr w:rsidR="00A80236" w:rsidRPr="00FC7F6B" w:rsidTr="00A80236">
        <w:tc>
          <w:tcPr>
            <w:tcW w:w="957" w:type="dxa"/>
          </w:tcPr>
          <w:p w:rsidR="00A80236" w:rsidRPr="00FC7F6B" w:rsidRDefault="00A80236" w:rsidP="00A80236">
            <w:r w:rsidRPr="00FC7F6B">
              <w:t>2</w:t>
            </w:r>
          </w:p>
        </w:tc>
        <w:tc>
          <w:tcPr>
            <w:tcW w:w="8613" w:type="dxa"/>
          </w:tcPr>
          <w:p w:rsidR="00A80236" w:rsidRPr="00FC7F6B" w:rsidRDefault="00A80236" w:rsidP="00A80236">
            <w:r w:rsidRPr="00FC7F6B">
              <w:t>Актовый зал</w:t>
            </w:r>
          </w:p>
        </w:tc>
      </w:tr>
      <w:tr w:rsidR="00A80236" w:rsidRPr="00FC7F6B" w:rsidTr="00A80236">
        <w:tc>
          <w:tcPr>
            <w:tcW w:w="957" w:type="dxa"/>
          </w:tcPr>
          <w:p w:rsidR="00A80236" w:rsidRPr="00FC7F6B" w:rsidRDefault="00A80236" w:rsidP="00A80236">
            <w:r>
              <w:t>3</w:t>
            </w:r>
          </w:p>
        </w:tc>
        <w:tc>
          <w:tcPr>
            <w:tcW w:w="8613" w:type="dxa"/>
          </w:tcPr>
          <w:p w:rsidR="00A80236" w:rsidRPr="00FC7F6B" w:rsidRDefault="00A80236" w:rsidP="00A80236">
            <w:r>
              <w:t xml:space="preserve">Компьютерный класс </w:t>
            </w:r>
            <w:r w:rsidRPr="00FC7F6B">
              <w:t xml:space="preserve">с </w:t>
            </w:r>
            <w:r>
              <w:t xml:space="preserve">ограниченным доступом </w:t>
            </w:r>
            <w:r w:rsidRPr="00FC7F6B">
              <w:t>в сеть Интернет</w:t>
            </w:r>
          </w:p>
        </w:tc>
      </w:tr>
    </w:tbl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>
      <w:pPr>
        <w:rPr>
          <w:b/>
          <w:bCs/>
        </w:rPr>
        <w:sectPr w:rsidR="00A80236" w:rsidSect="00A802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500"/>
      </w:tblGrid>
      <w:tr w:rsidR="00A80236" w:rsidRPr="00A828A5" w:rsidTr="00A80236">
        <w:tc>
          <w:tcPr>
            <w:tcW w:w="5328" w:type="dxa"/>
          </w:tcPr>
          <w:p w:rsidR="00A80236" w:rsidRDefault="00A80236" w:rsidP="00A80236">
            <w:pPr>
              <w:rPr>
                <w:sz w:val="24"/>
                <w:szCs w:val="24"/>
              </w:rPr>
            </w:pPr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t>СОГЛАСОВАНО</w:t>
            </w:r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t>Начальник территориального отдела</w:t>
            </w:r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 w:rsidRPr="00A828A5">
              <w:rPr>
                <w:sz w:val="24"/>
                <w:szCs w:val="24"/>
              </w:rPr>
              <w:t xml:space="preserve"> </w:t>
            </w:r>
            <w:proofErr w:type="spellStart"/>
            <w:r w:rsidRPr="00A828A5">
              <w:rPr>
                <w:sz w:val="24"/>
                <w:szCs w:val="24"/>
              </w:rPr>
              <w:t>Роспотребнадзо</w:t>
            </w:r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по Кемеровской области в городе Осинники и в городе</w:t>
            </w:r>
            <w:r w:rsidRPr="00A828A5">
              <w:rPr>
                <w:sz w:val="24"/>
                <w:szCs w:val="24"/>
              </w:rPr>
              <w:t xml:space="preserve"> Калтан</w:t>
            </w:r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Н.В. </w:t>
            </w:r>
            <w:proofErr w:type="spellStart"/>
            <w:r>
              <w:rPr>
                <w:sz w:val="24"/>
                <w:szCs w:val="24"/>
              </w:rPr>
              <w:t>Кунгурова</w:t>
            </w:r>
            <w:proofErr w:type="spellEnd"/>
          </w:p>
        </w:tc>
        <w:tc>
          <w:tcPr>
            <w:tcW w:w="4500" w:type="dxa"/>
          </w:tcPr>
          <w:p w:rsidR="00A80236" w:rsidRDefault="00A80236" w:rsidP="00A80236">
            <w:pPr>
              <w:jc w:val="right"/>
              <w:rPr>
                <w:sz w:val="24"/>
                <w:szCs w:val="24"/>
              </w:rPr>
            </w:pPr>
          </w:p>
          <w:p w:rsidR="00A80236" w:rsidRPr="00A828A5" w:rsidRDefault="00A80236" w:rsidP="00A80236">
            <w:pPr>
              <w:jc w:val="right"/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t xml:space="preserve">УТВЕРЖДАЮ </w:t>
            </w:r>
          </w:p>
          <w:p w:rsidR="00A80236" w:rsidRPr="00A828A5" w:rsidRDefault="00A80236" w:rsidP="00A802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828A5">
              <w:rPr>
                <w:sz w:val="24"/>
                <w:szCs w:val="24"/>
              </w:rPr>
              <w:t xml:space="preserve">иректор </w:t>
            </w:r>
            <w:proofErr w:type="spellStart"/>
            <w:r w:rsidRPr="00A828A5">
              <w:rPr>
                <w:sz w:val="24"/>
                <w:szCs w:val="24"/>
              </w:rPr>
              <w:t>Калтанского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828A5">
              <w:rPr>
                <w:sz w:val="24"/>
                <w:szCs w:val="24"/>
              </w:rPr>
              <w:t>спец</w:t>
            </w:r>
            <w:proofErr w:type="gramEnd"/>
            <w:r w:rsidRPr="00A828A5">
              <w:rPr>
                <w:sz w:val="24"/>
                <w:szCs w:val="24"/>
              </w:rPr>
              <w:t xml:space="preserve">. ПУ </w:t>
            </w:r>
          </w:p>
          <w:p w:rsidR="00A80236" w:rsidRPr="00A828A5" w:rsidRDefault="00A80236" w:rsidP="00A80236">
            <w:pPr>
              <w:jc w:val="right"/>
              <w:rPr>
                <w:sz w:val="24"/>
                <w:szCs w:val="24"/>
              </w:rPr>
            </w:pPr>
            <w:r w:rsidRPr="00A828A5">
              <w:rPr>
                <w:sz w:val="24"/>
                <w:szCs w:val="24"/>
              </w:rPr>
              <w:t xml:space="preserve">___________________А.Н. </w:t>
            </w:r>
            <w:proofErr w:type="spellStart"/>
            <w:r w:rsidRPr="00A828A5">
              <w:rPr>
                <w:sz w:val="24"/>
                <w:szCs w:val="24"/>
              </w:rPr>
              <w:t>Гилев</w:t>
            </w:r>
            <w:proofErr w:type="spellEnd"/>
          </w:p>
          <w:p w:rsidR="00A80236" w:rsidRPr="00A828A5" w:rsidRDefault="00A80236" w:rsidP="00A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«_____» ______________ 2014 г.</w:t>
            </w:r>
          </w:p>
          <w:p w:rsidR="00A80236" w:rsidRPr="00A828A5" w:rsidRDefault="00A80236" w:rsidP="00A80236">
            <w:pPr>
              <w:ind w:hanging="468"/>
              <w:jc w:val="right"/>
              <w:rPr>
                <w:sz w:val="24"/>
                <w:szCs w:val="24"/>
              </w:rPr>
            </w:pPr>
          </w:p>
        </w:tc>
      </w:tr>
    </w:tbl>
    <w:p w:rsidR="00A80236" w:rsidRPr="00A828A5" w:rsidRDefault="00A80236" w:rsidP="00A80236">
      <w:r>
        <w:t>«_____» _______________ 2014 г.</w:t>
      </w:r>
    </w:p>
    <w:p w:rsidR="00A80236" w:rsidRDefault="00A80236" w:rsidP="00A80236">
      <w:pPr>
        <w:jc w:val="center"/>
        <w:rPr>
          <w:b/>
        </w:rPr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Pr="008B2FA9" w:rsidRDefault="00A80236" w:rsidP="00A80236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:rsidR="00A80236" w:rsidRDefault="00A80236" w:rsidP="00A80236">
      <w:pPr>
        <w:jc w:val="center"/>
        <w:rPr>
          <w:b/>
          <w:bCs/>
        </w:rPr>
      </w:pPr>
      <w:r>
        <w:rPr>
          <w:b/>
          <w:bCs/>
        </w:rPr>
        <w:t>ГРАФИК УЧЕБНОГО ПРОЦЕССА</w:t>
      </w:r>
    </w:p>
    <w:p w:rsidR="00A80236" w:rsidRPr="008B2FA9" w:rsidRDefault="00A80236" w:rsidP="00A80236">
      <w:pPr>
        <w:jc w:val="center"/>
      </w:pPr>
    </w:p>
    <w:p w:rsidR="00A80236" w:rsidRPr="008B2FA9" w:rsidRDefault="00A80236" w:rsidP="00A80236">
      <w:pPr>
        <w:jc w:val="center"/>
        <w:rPr>
          <w:i/>
          <w:sz w:val="20"/>
          <w:szCs w:val="20"/>
        </w:rPr>
      </w:pPr>
      <w:r w:rsidRPr="00F83E93">
        <w:t xml:space="preserve">федерального государственного бюджетного специального учебно-воспитательного учреждения для детей и подростков с </w:t>
      </w:r>
      <w:proofErr w:type="spellStart"/>
      <w:r w:rsidRPr="00F83E93">
        <w:t>девиантным</w:t>
      </w:r>
      <w:proofErr w:type="spellEnd"/>
      <w:r w:rsidRPr="00F83E93">
        <w:t xml:space="preserve"> поведением «Специальное профессиональное училище № 1 закрытого типа </w:t>
      </w:r>
      <w:proofErr w:type="gramStart"/>
      <w:r w:rsidRPr="00F83E93">
        <w:t>г</w:t>
      </w:r>
      <w:proofErr w:type="gramEnd"/>
      <w:r w:rsidRPr="00F83E93">
        <w:t>. Калтана</w:t>
      </w:r>
      <w:r>
        <w:t>»</w:t>
      </w:r>
    </w:p>
    <w:p w:rsidR="00A80236" w:rsidRDefault="00A80236" w:rsidP="00A80236">
      <w:pPr>
        <w:jc w:val="center"/>
      </w:pPr>
      <w:r>
        <w:t xml:space="preserve">основной программы профессионального обучения </w:t>
      </w:r>
    </w:p>
    <w:p w:rsidR="00A80236" w:rsidRPr="008B2FA9" w:rsidRDefault="00A80236" w:rsidP="00A80236">
      <w:pPr>
        <w:autoSpaceDE w:val="0"/>
        <w:autoSpaceDN w:val="0"/>
        <w:adjustRightInd w:val="0"/>
        <w:spacing w:line="180" w:lineRule="atLeast"/>
        <w:jc w:val="center"/>
      </w:pPr>
      <w:r>
        <w:t>(</w:t>
      </w:r>
      <w:r w:rsidRPr="00AE7B1F">
        <w:t xml:space="preserve">профессиональной подготовки </w:t>
      </w:r>
      <w:r>
        <w:t>по профессии рабочих)</w:t>
      </w:r>
    </w:p>
    <w:p w:rsidR="00A80236" w:rsidRPr="00F05019" w:rsidRDefault="00A80236" w:rsidP="00A80236">
      <w:pPr>
        <w:jc w:val="center"/>
      </w:pPr>
      <w:r w:rsidRPr="00F05019">
        <w:t>18466 «Слесарь механосборочных работ»</w:t>
      </w:r>
    </w:p>
    <w:p w:rsidR="00A80236" w:rsidRPr="008B2FA9" w:rsidRDefault="00A80236" w:rsidP="00A80236">
      <w:pPr>
        <w:jc w:val="center"/>
        <w:rPr>
          <w:i/>
          <w:sz w:val="20"/>
          <w:szCs w:val="20"/>
        </w:rPr>
      </w:pPr>
    </w:p>
    <w:p w:rsidR="00A80236" w:rsidRPr="008B2FA9" w:rsidRDefault="00A80236" w:rsidP="00A80236">
      <w:pPr>
        <w:jc w:val="center"/>
      </w:pPr>
    </w:p>
    <w:p w:rsidR="00A80236" w:rsidRPr="008B2FA9" w:rsidRDefault="00A80236" w:rsidP="00A80236">
      <w:pPr>
        <w:jc w:val="center"/>
        <w:rPr>
          <w:i/>
        </w:rPr>
      </w:pPr>
    </w:p>
    <w:p w:rsidR="00A80236" w:rsidRPr="006C670A" w:rsidRDefault="00A80236" w:rsidP="00A80236">
      <w:pPr>
        <w:jc w:val="center"/>
      </w:pPr>
    </w:p>
    <w:p w:rsidR="00A80236" w:rsidRDefault="00A80236" w:rsidP="00A80236">
      <w:pPr>
        <w:ind w:left="3540"/>
      </w:pPr>
      <w:r>
        <w:t xml:space="preserve">       </w:t>
      </w:r>
      <w:r w:rsidRPr="008B2FA9">
        <w:t>Квалификация:</w:t>
      </w:r>
      <w:r>
        <w:t xml:space="preserve"> </w:t>
      </w:r>
      <w:r w:rsidRPr="00F05019">
        <w:t xml:space="preserve">слесарь </w:t>
      </w:r>
      <w:proofErr w:type="gramStart"/>
      <w:r w:rsidRPr="00F05019">
        <w:t>механосборочных</w:t>
      </w:r>
      <w:proofErr w:type="gramEnd"/>
      <w:r w:rsidRPr="00F05019">
        <w:t xml:space="preserve"> </w:t>
      </w:r>
    </w:p>
    <w:p w:rsidR="00A80236" w:rsidRPr="00F05019" w:rsidRDefault="00A80236" w:rsidP="00A80236">
      <w:pPr>
        <w:ind w:left="3540"/>
      </w:pPr>
      <w:r>
        <w:t xml:space="preserve">       </w:t>
      </w:r>
      <w:r w:rsidRPr="00F05019">
        <w:t>работ – 2-3 разряд</w:t>
      </w:r>
    </w:p>
    <w:p w:rsidR="00A80236" w:rsidRPr="008B2FA9" w:rsidRDefault="00A80236" w:rsidP="00A80236">
      <w:pPr>
        <w:ind w:left="3969"/>
      </w:pPr>
      <w:r>
        <w:t>Нормативный срок обучения – 507 часов</w:t>
      </w:r>
      <w:r w:rsidRPr="006C670A">
        <w:t xml:space="preserve"> при очной форме подготовки</w:t>
      </w:r>
      <w:r w:rsidRPr="008B2FA9">
        <w:t>.</w:t>
      </w:r>
    </w:p>
    <w:p w:rsidR="00A80236" w:rsidRPr="008B2FA9" w:rsidRDefault="00A80236" w:rsidP="00A80236">
      <w:pPr>
        <w:jc w:val="center"/>
        <w:rPr>
          <w:b/>
          <w:bCs/>
        </w:rPr>
      </w:pPr>
    </w:p>
    <w:p w:rsidR="00A80236" w:rsidRPr="008B2FA9" w:rsidRDefault="00A80236" w:rsidP="00A80236">
      <w:pPr>
        <w:ind w:firstLine="709"/>
        <w:jc w:val="right"/>
        <w:rPr>
          <w:b/>
          <w:bCs/>
        </w:rPr>
      </w:pPr>
    </w:p>
    <w:p w:rsidR="00A80236" w:rsidRPr="008B2FA9" w:rsidRDefault="00A80236" w:rsidP="00A80236">
      <w:pPr>
        <w:jc w:val="center"/>
        <w:rPr>
          <w:b/>
          <w:bCs/>
        </w:rPr>
      </w:pPr>
    </w:p>
    <w:p w:rsidR="00A80236" w:rsidRPr="008B2FA9" w:rsidRDefault="00A80236" w:rsidP="00A80236">
      <w:pPr>
        <w:jc w:val="center"/>
        <w:rPr>
          <w:b/>
          <w:bCs/>
        </w:rPr>
      </w:pPr>
    </w:p>
    <w:p w:rsidR="00A80236" w:rsidRDefault="00A80236" w:rsidP="00A80236">
      <w:pPr>
        <w:rPr>
          <w:b/>
          <w:bCs/>
        </w:rPr>
      </w:pPr>
    </w:p>
    <w:p w:rsidR="00A80236" w:rsidRDefault="00A80236" w:rsidP="00A80236"/>
    <w:p w:rsidR="00A80236" w:rsidRDefault="00A80236" w:rsidP="00A80236"/>
    <w:p w:rsidR="00A80236" w:rsidRDefault="00A80236" w:rsidP="00A80236"/>
    <w:p w:rsidR="00A80236" w:rsidRDefault="00A80236" w:rsidP="00A80236"/>
    <w:p w:rsidR="00A80236" w:rsidRDefault="00A80236" w:rsidP="00A80236"/>
    <w:p w:rsidR="00A80236" w:rsidRDefault="00A80236" w:rsidP="00A80236"/>
    <w:p w:rsidR="00A80236" w:rsidRDefault="00A80236" w:rsidP="00A80236"/>
    <w:p w:rsidR="00A80236" w:rsidRDefault="00A80236" w:rsidP="00A80236"/>
    <w:p w:rsidR="00A80236" w:rsidRDefault="00A80236" w:rsidP="00A80236"/>
    <w:p w:rsidR="00A80236" w:rsidRDefault="00A80236" w:rsidP="00A80236">
      <w:pPr>
        <w:jc w:val="center"/>
        <w:sectPr w:rsidR="00A80236" w:rsidSect="00941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г. Калтан, 2014 </w:t>
      </w:r>
    </w:p>
    <w:p w:rsidR="00A80236" w:rsidRDefault="00A80236" w:rsidP="00A80236">
      <w:pPr>
        <w:pStyle w:val="a7"/>
        <w:widowControl/>
        <w:numPr>
          <w:ilvl w:val="1"/>
          <w:numId w:val="22"/>
        </w:numPr>
        <w:autoSpaceDE/>
        <w:autoSpaceDN/>
        <w:adjustRightInd/>
      </w:pPr>
      <w:r w:rsidRPr="0099696D">
        <w:lastRenderedPageBreak/>
        <w:t xml:space="preserve">Календарный график учебного процесса  </w:t>
      </w:r>
    </w:p>
    <w:p w:rsidR="00A80236" w:rsidRDefault="00A80236" w:rsidP="00A80236"/>
    <w:tbl>
      <w:tblPr>
        <w:tblW w:w="15090" w:type="dxa"/>
        <w:tblInd w:w="93" w:type="dxa"/>
        <w:tblLook w:val="04A0"/>
      </w:tblPr>
      <w:tblGrid>
        <w:gridCol w:w="726"/>
        <w:gridCol w:w="832"/>
        <w:gridCol w:w="707"/>
        <w:gridCol w:w="779"/>
        <w:gridCol w:w="779"/>
        <w:gridCol w:w="779"/>
        <w:gridCol w:w="707"/>
        <w:gridCol w:w="779"/>
        <w:gridCol w:w="779"/>
        <w:gridCol w:w="779"/>
        <w:gridCol w:w="707"/>
        <w:gridCol w:w="707"/>
        <w:gridCol w:w="779"/>
        <w:gridCol w:w="779"/>
        <w:gridCol w:w="707"/>
        <w:gridCol w:w="707"/>
        <w:gridCol w:w="779"/>
        <w:gridCol w:w="779"/>
        <w:gridCol w:w="779"/>
        <w:gridCol w:w="710"/>
        <w:gridCol w:w="11"/>
      </w:tblGrid>
      <w:tr w:rsidR="00A80236" w:rsidRPr="008B49DE" w:rsidTr="00A80236">
        <w:trPr>
          <w:gridAfter w:val="1"/>
          <w:wAfter w:w="11" w:type="dxa"/>
          <w:trHeight w:val="981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сен. – 7</w:t>
            </w:r>
            <w:r w:rsidRPr="008B49DE">
              <w:rPr>
                <w:sz w:val="20"/>
                <w:szCs w:val="20"/>
              </w:rPr>
              <w:t xml:space="preserve"> сент.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сент. -  5 </w:t>
            </w:r>
            <w:r w:rsidRPr="008B49DE">
              <w:rPr>
                <w:sz w:val="20"/>
                <w:szCs w:val="20"/>
              </w:rPr>
              <w:t>окт.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6 - 12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окт. - 2</w:t>
            </w:r>
            <w:r w:rsidRPr="008B49DE">
              <w:rPr>
                <w:sz w:val="20"/>
                <w:szCs w:val="20"/>
              </w:rPr>
              <w:t xml:space="preserve"> </w:t>
            </w:r>
            <w:proofErr w:type="spellStart"/>
            <w:r w:rsidRPr="008B49DE">
              <w:rPr>
                <w:sz w:val="20"/>
                <w:szCs w:val="20"/>
              </w:rPr>
              <w:t>нояб</w:t>
            </w:r>
            <w:proofErr w:type="spellEnd"/>
            <w:r w:rsidRPr="008B49DE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B4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дек. - 7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дек. – 4</w:t>
            </w:r>
            <w:r w:rsidRPr="008B49DE">
              <w:rPr>
                <w:sz w:val="20"/>
                <w:szCs w:val="20"/>
              </w:rPr>
              <w:t xml:space="preserve"> янв.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5 - 11</w:t>
            </w:r>
          </w:p>
        </w:tc>
      </w:tr>
      <w:tr w:rsidR="00A80236" w:rsidRPr="008B49DE" w:rsidTr="00A80236">
        <w:trPr>
          <w:trHeight w:val="171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Номера календарных недель</w:t>
            </w:r>
          </w:p>
        </w:tc>
      </w:tr>
      <w:tr w:rsidR="00A80236" w:rsidRPr="008B49DE" w:rsidTr="00A80236">
        <w:trPr>
          <w:gridAfter w:val="1"/>
          <w:wAfter w:w="11" w:type="dxa"/>
          <w:trHeight w:val="171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</w:t>
            </w:r>
          </w:p>
        </w:tc>
      </w:tr>
      <w:tr w:rsidR="00A80236" w:rsidRPr="008B49DE" w:rsidTr="00A80236">
        <w:trPr>
          <w:trHeight w:val="171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Порядковые номера  недель учебного года</w:t>
            </w:r>
          </w:p>
        </w:tc>
      </w:tr>
      <w:tr w:rsidR="00A80236" w:rsidRPr="008B49DE" w:rsidTr="00A80236">
        <w:trPr>
          <w:gridAfter w:val="1"/>
          <w:wAfter w:w="11" w:type="dxa"/>
          <w:trHeight w:val="171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19</w:t>
            </w:r>
          </w:p>
        </w:tc>
      </w:tr>
      <w:tr w:rsidR="00A80236" w:rsidRPr="008B49DE" w:rsidTr="00A80236">
        <w:trPr>
          <w:gridAfter w:val="1"/>
          <w:wAfter w:w="11" w:type="dxa"/>
          <w:trHeight w:val="3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</w:tbl>
    <w:p w:rsidR="00A80236" w:rsidRDefault="00A80236" w:rsidP="00A80236">
      <w:r>
        <w:t xml:space="preserve">   </w:t>
      </w:r>
    </w:p>
    <w:tbl>
      <w:tblPr>
        <w:tblW w:w="15085" w:type="dxa"/>
        <w:tblInd w:w="93" w:type="dxa"/>
        <w:tblLook w:val="04A0"/>
      </w:tblPr>
      <w:tblGrid>
        <w:gridCol w:w="593"/>
        <w:gridCol w:w="537"/>
        <w:gridCol w:w="593"/>
        <w:gridCol w:w="593"/>
        <w:gridCol w:w="593"/>
        <w:gridCol w:w="537"/>
        <w:gridCol w:w="537"/>
        <w:gridCol w:w="593"/>
        <w:gridCol w:w="593"/>
        <w:gridCol w:w="537"/>
        <w:gridCol w:w="537"/>
        <w:gridCol w:w="593"/>
        <w:gridCol w:w="593"/>
        <w:gridCol w:w="593"/>
        <w:gridCol w:w="537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6"/>
      </w:tblGrid>
      <w:tr w:rsidR="00A80236" w:rsidRPr="008B49DE" w:rsidTr="00A80236">
        <w:trPr>
          <w:trHeight w:val="11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дек. – 4</w:t>
            </w:r>
            <w:r w:rsidRPr="008B49DE">
              <w:rPr>
                <w:sz w:val="20"/>
                <w:szCs w:val="20"/>
              </w:rPr>
              <w:t xml:space="preserve"> янв.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49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дек. - 1</w:t>
            </w:r>
            <w:r w:rsidRPr="008B49DE">
              <w:rPr>
                <w:sz w:val="20"/>
                <w:szCs w:val="20"/>
              </w:rPr>
              <w:t>февр.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 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февр. – 1 </w:t>
            </w:r>
            <w:proofErr w:type="spellStart"/>
            <w:r w:rsidRPr="008B49DE">
              <w:rPr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16 - 22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мар</w:t>
            </w:r>
            <w:proofErr w:type="spellEnd"/>
            <w:r>
              <w:rPr>
                <w:sz w:val="20"/>
                <w:szCs w:val="20"/>
              </w:rPr>
              <w:t>. - 5</w:t>
            </w:r>
            <w:r w:rsidRPr="008B49DE">
              <w:rPr>
                <w:sz w:val="20"/>
                <w:szCs w:val="20"/>
              </w:rPr>
              <w:t xml:space="preserve"> апр.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апр. – 3</w:t>
            </w:r>
            <w:r w:rsidRPr="008B49D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11 - 17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Pr="008B49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25 - 31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июня - 7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– 21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22-28</w:t>
            </w:r>
          </w:p>
        </w:tc>
      </w:tr>
      <w:tr w:rsidR="00A80236" w:rsidRPr="008B49DE" w:rsidTr="00A80236">
        <w:trPr>
          <w:trHeight w:val="200"/>
        </w:trPr>
        <w:tc>
          <w:tcPr>
            <w:tcW w:w="150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Номера календарных недель</w:t>
            </w:r>
          </w:p>
        </w:tc>
      </w:tr>
      <w:tr w:rsidR="00A80236" w:rsidRPr="008B49DE" w:rsidTr="00A80236">
        <w:trPr>
          <w:trHeight w:val="2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26</w:t>
            </w:r>
          </w:p>
        </w:tc>
      </w:tr>
      <w:tr w:rsidR="00A80236" w:rsidRPr="008B49DE" w:rsidTr="00A80236">
        <w:trPr>
          <w:trHeight w:val="200"/>
        </w:trPr>
        <w:tc>
          <w:tcPr>
            <w:tcW w:w="150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Порядковые номера  недель учебного года</w:t>
            </w:r>
          </w:p>
        </w:tc>
      </w:tr>
      <w:tr w:rsidR="00A80236" w:rsidRPr="008B49DE" w:rsidTr="00A80236">
        <w:trPr>
          <w:trHeight w:val="2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 w:rsidRPr="008B49DE">
              <w:rPr>
                <w:sz w:val="20"/>
                <w:szCs w:val="20"/>
              </w:rPr>
              <w:t>43</w:t>
            </w:r>
          </w:p>
        </w:tc>
      </w:tr>
      <w:tr w:rsidR="00A80236" w:rsidRPr="008B49DE" w:rsidTr="00A80236">
        <w:trPr>
          <w:trHeight w:val="32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</w:tcPr>
          <w:p w:rsidR="00A80236" w:rsidRPr="008B49DE" w:rsidRDefault="00A80236" w:rsidP="00A802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0236" w:rsidRDefault="00A80236" w:rsidP="00A80236">
      <w:pPr>
        <w:rPr>
          <w:b/>
        </w:rPr>
      </w:pPr>
    </w:p>
    <w:p w:rsidR="00A80236" w:rsidRPr="00DC0968" w:rsidRDefault="00A80236" w:rsidP="00A80236">
      <w:pPr>
        <w:rPr>
          <w:b/>
        </w:rPr>
      </w:pPr>
      <w:r w:rsidRPr="00DC0968">
        <w:rPr>
          <w:b/>
        </w:rPr>
        <w:t xml:space="preserve">Условные обозначения </w:t>
      </w:r>
    </w:p>
    <w:p w:rsidR="00A80236" w:rsidRPr="00DC0968" w:rsidRDefault="00A80236" w:rsidP="00A80236">
      <w:pPr>
        <w:rPr>
          <w:b/>
        </w:rPr>
      </w:pPr>
      <w:r w:rsidRPr="00DC0968">
        <w:rPr>
          <w:b/>
        </w:rPr>
        <w:t xml:space="preserve"> </w:t>
      </w:r>
    </w:p>
    <w:p w:rsidR="00A80236" w:rsidRPr="00DC0968" w:rsidRDefault="00A80236" w:rsidP="00A80236">
      <w:pPr>
        <w:rPr>
          <w:b/>
        </w:rPr>
      </w:pPr>
      <w:r w:rsidRPr="00DC0968">
        <w:rPr>
          <w:b/>
        </w:rPr>
        <w:t xml:space="preserve">                                        Учебная практика  </w:t>
      </w:r>
    </w:p>
    <w:p w:rsidR="00A80236" w:rsidRPr="00DC0968" w:rsidRDefault="00A80236" w:rsidP="00A80236">
      <w:pPr>
        <w:rPr>
          <w:b/>
        </w:rPr>
      </w:pPr>
      <w:r w:rsidRPr="00DC0968">
        <w:rPr>
          <w:b/>
        </w:rPr>
        <w:t xml:space="preserve">                                        (производственное обучение)                                   Производственная практика </w:t>
      </w:r>
    </w:p>
    <w:p w:rsidR="00A80236" w:rsidRPr="00DC0968" w:rsidRDefault="00A80236" w:rsidP="00A80236">
      <w:pPr>
        <w:rPr>
          <w:b/>
        </w:rPr>
      </w:pPr>
      <w:r>
        <w:rPr>
          <w:b/>
          <w:noProof/>
        </w:rPr>
        <w:pict>
          <v:rect id="_x0000_s1074" style="position:absolute;margin-left:612.45pt;margin-top:7.25pt;width:29.25pt;height:25.5pt;z-index:251692032">
            <v:textbox>
              <w:txbxContent>
                <w:p w:rsidR="00A80236" w:rsidRPr="00451111" w:rsidRDefault="00A80236" w:rsidP="00A80236">
                  <w:pPr>
                    <w:shd w:val="clear" w:color="auto" w:fill="8DB3E2" w:themeFill="text2" w:themeFillTint="66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7" style="position:absolute;margin-left:526.2pt;margin-top:7.25pt;width:29.25pt;height:25.5pt;z-index:251684864">
            <v:textbox>
              <w:txbxContent>
                <w:p w:rsidR="00A80236" w:rsidRPr="003543CB" w:rsidRDefault="00A80236" w:rsidP="00A80236">
                  <w:pPr>
                    <w:shd w:val="clear" w:color="auto" w:fill="92D050"/>
                    <w:rPr>
                      <w:b/>
                    </w:rPr>
                  </w:pPr>
                  <w:r w:rsidRPr="003543CB">
                    <w:rPr>
                      <w:b/>
                    </w:rPr>
                    <w:t>=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6" style="position:absolute;margin-left:436.95pt;margin-top:7.25pt;width:29.25pt;height:25.5pt;z-index:251683840">
            <v:textbox>
              <w:txbxContent>
                <w:p w:rsidR="00A80236" w:rsidRPr="003543CB" w:rsidRDefault="00A80236" w:rsidP="00A80236">
                  <w:pPr>
                    <w:shd w:val="clear" w:color="auto" w:fill="E5B8B7" w:themeFill="accent2" w:themeFillTint="66"/>
                    <w:rPr>
                      <w:b/>
                    </w:rPr>
                  </w:pPr>
                  <w:r w:rsidRPr="003543CB">
                    <w:rPr>
                      <w:b/>
                    </w:rPr>
                    <w:t>::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5" style="position:absolute;margin-left:340.95pt;margin-top:7.25pt;width:29.25pt;height:25.5pt;z-index:251682816">
            <v:textbox>
              <w:txbxContent>
                <w:p w:rsidR="00A80236" w:rsidRDefault="00A80236" w:rsidP="00A80236">
                  <w:proofErr w:type="spellStart"/>
                  <w:r>
                    <w:t>х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</w:rPr>
        <w:pict>
          <v:rect id="_x0000_s1064" style="position:absolute;margin-left:251.7pt;margin-top:11.75pt;width:29.25pt;height:25.5pt;z-index:251681792">
            <v:textbox>
              <w:txbxContent>
                <w:p w:rsidR="00A80236" w:rsidRDefault="00A80236" w:rsidP="00A80236">
                  <w:r>
                    <w:t>от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3" style="position:absolute;margin-left:166.95pt;margin-top:7.25pt;width:29.25pt;height:25.5pt;z-index:251680768">
            <v:textbox>
              <w:txbxContent>
                <w:p w:rsidR="00A80236" w:rsidRDefault="00A80236" w:rsidP="00A80236">
                  <w:proofErr w:type="spellStart"/>
                  <w:r>
                    <w:t>оо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</w:rPr>
        <w:pict>
          <v:rect id="_x0000_s1061" style="position:absolute;margin-left:.45pt;margin-top:7.25pt;width:29.25pt;height:25.5pt;z-index:251678720"/>
        </w:pict>
      </w:r>
      <w:r>
        <w:rPr>
          <w:b/>
          <w:noProof/>
        </w:rPr>
        <w:pict>
          <v:rect id="_x0000_s1062" style="position:absolute;margin-left:82.95pt;margin-top:7.25pt;width:29.25pt;height:25.5pt;z-index:251679744">
            <v:textbox>
              <w:txbxContent>
                <w:p w:rsidR="00A80236" w:rsidRPr="00A415D8" w:rsidRDefault="00A80236" w:rsidP="00A80236">
                  <w:proofErr w:type="spellStart"/>
                  <w:r w:rsidRPr="00A415D8">
                    <w:t>оу</w:t>
                  </w:r>
                  <w:proofErr w:type="spellEnd"/>
                </w:p>
              </w:txbxContent>
            </v:textbox>
          </v:rect>
        </w:pict>
      </w:r>
      <w:r w:rsidRPr="00DC0968">
        <w:rPr>
          <w:b/>
        </w:rPr>
        <w:t xml:space="preserve"> </w:t>
      </w:r>
    </w:p>
    <w:p w:rsidR="00A80236" w:rsidRPr="00DC0968" w:rsidRDefault="00A80236" w:rsidP="00A80236">
      <w:pPr>
        <w:rPr>
          <w:b/>
        </w:rPr>
      </w:pPr>
      <w:r w:rsidRPr="00DC0968">
        <w:rPr>
          <w:b/>
        </w:rPr>
        <w:t xml:space="preserve"> </w:t>
      </w:r>
    </w:p>
    <w:p w:rsidR="00A80236" w:rsidRPr="00DC0968" w:rsidRDefault="00A80236" w:rsidP="00A80236">
      <w:pPr>
        <w:rPr>
          <w:b/>
        </w:rPr>
      </w:pPr>
      <w:r w:rsidRPr="00DC0968">
        <w:rPr>
          <w:b/>
        </w:rPr>
        <w:t xml:space="preserve"> </w:t>
      </w:r>
    </w:p>
    <w:p w:rsidR="00A80236" w:rsidRPr="00DC0968" w:rsidRDefault="00A80236" w:rsidP="00A80236">
      <w:pPr>
        <w:rPr>
          <w:b/>
        </w:rPr>
      </w:pPr>
      <w:r>
        <w:rPr>
          <w:b/>
          <w:noProof/>
        </w:rPr>
        <w:pict>
          <v:rect id="_x0000_s1076" style="position:absolute;margin-left:592.95pt;margin-top:6.9pt;width:110.1pt;height:64.55pt;z-index:251694080">
            <v:textbox style="mso-next-textbox:#_x0000_s1076">
              <w:txbxContent>
                <w:p w:rsidR="00A80236" w:rsidRPr="002C4B67" w:rsidRDefault="00A80236" w:rsidP="00A80236">
                  <w:r w:rsidRPr="002C4B67">
                    <w:t xml:space="preserve">государственная итоговая </w:t>
                  </w:r>
                </w:p>
                <w:p w:rsidR="00A80236" w:rsidRPr="002C4B67" w:rsidRDefault="00A80236" w:rsidP="00A80236">
                  <w:r w:rsidRPr="002C4B67">
                    <w:t>аттестация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75" style="position:absolute;margin-left:505.2pt;margin-top:6.9pt;width:74.25pt;height:24.75pt;z-index:251693056">
            <v:textbox style="mso-next-textbox:#_x0000_s1075">
              <w:txbxContent>
                <w:p w:rsidR="00A80236" w:rsidRPr="002C4B67" w:rsidRDefault="00A80236" w:rsidP="00A80236">
                  <w:pPr>
                    <w:rPr>
                      <w:lang w:val="en-US"/>
                    </w:rPr>
                  </w:pPr>
                  <w:r w:rsidRPr="002C4B67">
                    <w:t xml:space="preserve">каникулы </w:t>
                  </w:r>
                </w:p>
                <w:p w:rsidR="00A80236" w:rsidRPr="002C4B67" w:rsidRDefault="00A80236" w:rsidP="00A80236"/>
              </w:txbxContent>
            </v:textbox>
          </v:rect>
        </w:pict>
      </w:r>
      <w:r>
        <w:rPr>
          <w:b/>
          <w:noProof/>
        </w:rPr>
        <w:pict>
          <v:rect id="_x0000_s1072" style="position:absolute;margin-left:410.7pt;margin-top:.2pt;width:78pt;height:71.25pt;z-index:251689984">
            <v:textbox style="mso-next-textbox:#_x0000_s1072">
              <w:txbxContent>
                <w:p w:rsidR="00A80236" w:rsidRDefault="00A80236" w:rsidP="00A80236">
                  <w:r>
                    <w:t xml:space="preserve">промежуточная аттестация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73" style="position:absolute;margin-left:320.7pt;margin-top:.2pt;width:78pt;height:71.25pt;z-index:251691008">
            <v:textbox style="mso-next-textbox:#_x0000_s1073">
              <w:txbxContent>
                <w:p w:rsidR="00A80236" w:rsidRDefault="00A80236" w:rsidP="00A80236">
                  <w:r>
                    <w:t>без теоретического обучения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71" style="position:absolute;margin-left:226.95pt;margin-top:.2pt;width:78pt;height:71.25pt;z-index:251688960">
            <v:textbox style="mso-next-textbox:#_x0000_s1071">
              <w:txbxContent>
                <w:p w:rsidR="00A80236" w:rsidRDefault="00A80236" w:rsidP="00A80236">
                  <w:r>
                    <w:t>с теоретическим обучением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70" style="position:absolute;margin-left:141.45pt;margin-top:.2pt;width:78pt;height:71.25pt;z-index:251687936">
            <v:textbox style="mso-next-textbox:#_x0000_s1070">
              <w:txbxContent>
                <w:p w:rsidR="00A80236" w:rsidRDefault="00A80236" w:rsidP="00A80236">
                  <w:r>
                    <w:t>без теоретического обучения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8" style="position:absolute;margin-left:-15.3pt;margin-top:.2pt;width:57.75pt;height:71.25pt;z-index:251685888">
            <v:textbox style="mso-next-textbox:#_x0000_s1068">
              <w:txbxContent>
                <w:p w:rsidR="00A80236" w:rsidRDefault="00A80236" w:rsidP="00A80236">
                  <w:r>
                    <w:t>теоретическое обучение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9" style="position:absolute;margin-left:55.2pt;margin-top:.2pt;width:75.75pt;height:71.25pt;z-index:251686912">
            <v:textbox style="mso-next-textbox:#_x0000_s1069">
              <w:txbxContent>
                <w:p w:rsidR="00A80236" w:rsidRDefault="00A80236" w:rsidP="00A80236">
                  <w:r>
                    <w:t>с теоретическим обучением</w:t>
                  </w:r>
                </w:p>
              </w:txbxContent>
            </v:textbox>
          </v:rect>
        </w:pict>
      </w:r>
      <w:r w:rsidRPr="00DC0968">
        <w:rPr>
          <w:b/>
        </w:rPr>
        <w:t xml:space="preserve"> </w:t>
      </w:r>
    </w:p>
    <w:p w:rsidR="00A80236" w:rsidRPr="00DC0968" w:rsidRDefault="00A80236" w:rsidP="00A80236">
      <w:pPr>
        <w:rPr>
          <w:b/>
        </w:rPr>
      </w:pPr>
      <w:r w:rsidRPr="00DC0968">
        <w:rPr>
          <w:b/>
        </w:rPr>
        <w:t xml:space="preserve"> </w:t>
      </w:r>
    </w:p>
    <w:p w:rsidR="00A80236" w:rsidRDefault="00A80236" w:rsidP="00A80236">
      <w:pPr>
        <w:rPr>
          <w:b/>
        </w:rPr>
        <w:sectPr w:rsidR="00A80236" w:rsidSect="00A802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236" w:rsidRDefault="00A80236" w:rsidP="00A80236">
      <w:pPr>
        <w:rPr>
          <w:b/>
          <w:bCs/>
        </w:rPr>
      </w:pPr>
    </w:p>
    <w:p w:rsidR="00420FF8" w:rsidRDefault="00420FF8" w:rsidP="00420FF8">
      <w:pPr>
        <w:widowControl w:val="0"/>
        <w:jc w:val="center"/>
        <w:rPr>
          <w:color w:val="000000" w:themeColor="text1"/>
          <w:szCs w:val="28"/>
        </w:rPr>
        <w:sectPr w:rsidR="00420FF8" w:rsidSect="00420FF8">
          <w:headerReference w:type="even" r:id="rId12"/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0FF8" w:rsidRPr="00C07E66" w:rsidRDefault="00420FF8" w:rsidP="00420FF8">
      <w:pPr>
        <w:widowControl w:val="0"/>
        <w:jc w:val="center"/>
        <w:rPr>
          <w:b/>
          <w:color w:val="000000" w:themeColor="text1"/>
          <w:szCs w:val="28"/>
        </w:rPr>
      </w:pPr>
      <w:r w:rsidRPr="00C07E66">
        <w:rPr>
          <w:b/>
          <w:color w:val="000000" w:themeColor="text1"/>
          <w:szCs w:val="28"/>
        </w:rPr>
        <w:lastRenderedPageBreak/>
        <w:t xml:space="preserve">Состав преподавателей, обеспечивающих образовательный процесс </w:t>
      </w:r>
    </w:p>
    <w:p w:rsidR="00420FF8" w:rsidRPr="001B2052" w:rsidRDefault="00420FF8" w:rsidP="00420FF8">
      <w:pPr>
        <w:jc w:val="center"/>
        <w:rPr>
          <w:b/>
        </w:rPr>
      </w:pPr>
      <w:r w:rsidRPr="008B01A1">
        <w:rPr>
          <w:b/>
          <w:color w:val="000000" w:themeColor="text1"/>
          <w:szCs w:val="28"/>
        </w:rPr>
        <w:t xml:space="preserve"> по профессии раб</w:t>
      </w:r>
      <w:r w:rsidRPr="001B2052">
        <w:rPr>
          <w:b/>
          <w:color w:val="000000" w:themeColor="text1"/>
          <w:szCs w:val="28"/>
        </w:rPr>
        <w:t xml:space="preserve">очих </w:t>
      </w:r>
      <w:r w:rsidRPr="001B2052">
        <w:rPr>
          <w:b/>
        </w:rPr>
        <w:t>18511 «Слесарь по ремонту автомобилей»</w:t>
      </w:r>
    </w:p>
    <w:tbl>
      <w:tblPr>
        <w:tblW w:w="53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926"/>
        <w:gridCol w:w="1712"/>
        <w:gridCol w:w="2718"/>
        <w:gridCol w:w="1286"/>
        <w:gridCol w:w="573"/>
        <w:gridCol w:w="722"/>
        <w:gridCol w:w="3708"/>
        <w:gridCol w:w="1276"/>
        <w:gridCol w:w="1420"/>
      </w:tblGrid>
      <w:tr w:rsidR="00420FF8" w:rsidRPr="004F311D" w:rsidTr="00420FF8">
        <w:tc>
          <w:tcPr>
            <w:tcW w:w="180" w:type="pct"/>
            <w:vMerge w:val="restar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№</w:t>
            </w:r>
          </w:p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4F311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F311D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5" w:type="pct"/>
            <w:vMerge w:val="restar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538" w:type="pct"/>
            <w:vMerge w:val="restar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Ф.И.О., должность по штатному расписанию</w:t>
            </w:r>
          </w:p>
        </w:tc>
        <w:tc>
          <w:tcPr>
            <w:tcW w:w="854" w:type="pct"/>
            <w:vMerge w:val="restart"/>
          </w:tcPr>
          <w:p w:rsidR="00420FF8" w:rsidRPr="004F311D" w:rsidRDefault="00420FF8" w:rsidP="00420FF8">
            <w:pPr>
              <w:tabs>
                <w:tab w:val="right" w:leader="dot" w:pos="99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404" w:type="pct"/>
            <w:vMerge w:val="restart"/>
          </w:tcPr>
          <w:p w:rsidR="00420FF8" w:rsidRPr="004F311D" w:rsidRDefault="00420FF8" w:rsidP="00420FF8">
            <w:pPr>
              <w:tabs>
                <w:tab w:val="right" w:leader="dot" w:pos="9968"/>
              </w:tabs>
              <w:autoSpaceDE w:val="0"/>
              <w:autoSpaceDN w:val="0"/>
              <w:adjustRightInd w:val="0"/>
              <w:ind w:right="-37"/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 xml:space="preserve">Ученая степень, ученое (почетное) звание, </w:t>
            </w:r>
            <w:proofErr w:type="spellStart"/>
            <w:proofErr w:type="gramStart"/>
            <w:r w:rsidRPr="004F311D">
              <w:rPr>
                <w:color w:val="000000" w:themeColor="text1"/>
                <w:sz w:val="20"/>
                <w:szCs w:val="20"/>
              </w:rPr>
              <w:t>квалифи-кационная</w:t>
            </w:r>
            <w:proofErr w:type="spellEnd"/>
            <w:proofErr w:type="gramEnd"/>
            <w:r w:rsidRPr="004F311D">
              <w:rPr>
                <w:color w:val="000000" w:themeColor="text1"/>
                <w:sz w:val="20"/>
                <w:szCs w:val="20"/>
              </w:rPr>
              <w:t xml:space="preserve"> категория</w:t>
            </w:r>
          </w:p>
        </w:tc>
        <w:tc>
          <w:tcPr>
            <w:tcW w:w="407" w:type="pct"/>
            <w:gridSpan w:val="2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Стаж работы</w:t>
            </w:r>
          </w:p>
        </w:tc>
        <w:tc>
          <w:tcPr>
            <w:tcW w:w="1165" w:type="pct"/>
            <w:vMerge w:val="restar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Повышение квалификации, стажировка</w:t>
            </w:r>
          </w:p>
        </w:tc>
        <w:tc>
          <w:tcPr>
            <w:tcW w:w="401" w:type="pct"/>
            <w:vMerge w:val="restar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446" w:type="pct"/>
            <w:vMerge w:val="restar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Условия привлече</w:t>
            </w:r>
            <w:r w:rsidRPr="004F311D">
              <w:rPr>
                <w:color w:val="000000" w:themeColor="text1"/>
                <w:sz w:val="20"/>
                <w:szCs w:val="20"/>
              </w:rPr>
              <w:t xml:space="preserve">ния к </w:t>
            </w:r>
            <w:proofErr w:type="gramStart"/>
            <w:r w:rsidRPr="004F311D">
              <w:rPr>
                <w:color w:val="000000" w:themeColor="text1"/>
                <w:sz w:val="20"/>
                <w:szCs w:val="20"/>
              </w:rPr>
              <w:t>трудовой</w:t>
            </w:r>
            <w:proofErr w:type="gramEnd"/>
            <w:r w:rsidRPr="004F31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311D">
              <w:rPr>
                <w:color w:val="000000" w:themeColor="text1"/>
                <w:sz w:val="20"/>
                <w:szCs w:val="20"/>
              </w:rPr>
              <w:t>деятельно-сти</w:t>
            </w:r>
            <w:proofErr w:type="spellEnd"/>
          </w:p>
        </w:tc>
      </w:tr>
      <w:tr w:rsidR="00420FF8" w:rsidRPr="004F311D" w:rsidTr="00420FF8">
        <w:trPr>
          <w:trHeight w:val="1380"/>
        </w:trPr>
        <w:tc>
          <w:tcPr>
            <w:tcW w:w="180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ind w:right="-10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color w:val="000000" w:themeColor="text1"/>
                <w:sz w:val="20"/>
                <w:szCs w:val="20"/>
              </w:rPr>
              <w:t>Все-го</w:t>
            </w:r>
            <w:proofErr w:type="spellEnd"/>
            <w:proofErr w:type="gramEnd"/>
          </w:p>
        </w:tc>
        <w:tc>
          <w:tcPr>
            <w:tcW w:w="227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ind w:right="-53"/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spellStart"/>
            <w:r w:rsidRPr="004F311D">
              <w:rPr>
                <w:color w:val="000000" w:themeColor="text1"/>
                <w:sz w:val="20"/>
                <w:szCs w:val="20"/>
              </w:rPr>
              <w:t>педа-гоги-чес-кий</w:t>
            </w:r>
            <w:proofErr w:type="spellEnd"/>
          </w:p>
        </w:tc>
        <w:tc>
          <w:tcPr>
            <w:tcW w:w="1165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20FF8" w:rsidRPr="004F311D" w:rsidTr="00420FF8">
        <w:tc>
          <w:tcPr>
            <w:tcW w:w="180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0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7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65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1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6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420FF8" w:rsidRPr="004F311D" w:rsidTr="00420FF8">
        <w:tc>
          <w:tcPr>
            <w:tcW w:w="180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ОП.00</w:t>
            </w:r>
          </w:p>
        </w:tc>
        <w:tc>
          <w:tcPr>
            <w:tcW w:w="4215" w:type="pct"/>
            <w:gridSpan w:val="8"/>
          </w:tcPr>
          <w:p w:rsidR="00420FF8" w:rsidRPr="004F311D" w:rsidRDefault="00420FF8" w:rsidP="00420FF8">
            <w:pPr>
              <w:widowControl w:val="0"/>
              <w:tabs>
                <w:tab w:val="right" w:leader="dot" w:pos="9968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F311D">
              <w:rPr>
                <w:b/>
                <w:color w:val="000000" w:themeColor="text1"/>
                <w:sz w:val="20"/>
                <w:szCs w:val="20"/>
              </w:rPr>
              <w:t>Общепрофессиональный</w:t>
            </w:r>
            <w:proofErr w:type="spellEnd"/>
            <w:r w:rsidRPr="004F311D">
              <w:rPr>
                <w:b/>
                <w:color w:val="000000" w:themeColor="text1"/>
                <w:sz w:val="20"/>
                <w:szCs w:val="20"/>
              </w:rPr>
              <w:t xml:space="preserve"> цикл</w:t>
            </w:r>
          </w:p>
        </w:tc>
      </w:tr>
      <w:tr w:rsidR="0082282F" w:rsidRPr="004F311D" w:rsidTr="00420FF8">
        <w:tc>
          <w:tcPr>
            <w:tcW w:w="180" w:type="pct"/>
          </w:tcPr>
          <w:p w:rsidR="0082282F" w:rsidRPr="004F311D" w:rsidRDefault="0082282F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F31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:rsidR="0082282F" w:rsidRPr="004F311D" w:rsidRDefault="0082282F" w:rsidP="00420FF8">
            <w:pPr>
              <w:widowControl w:val="0"/>
              <w:tabs>
                <w:tab w:val="right" w:leader="dot" w:pos="9968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 xml:space="preserve">ОПД.01 </w:t>
            </w:r>
            <w:r w:rsidRPr="00BA4763">
              <w:t>Технические измерения</w:t>
            </w:r>
          </w:p>
        </w:tc>
        <w:tc>
          <w:tcPr>
            <w:tcW w:w="538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Сбитнева</w:t>
            </w:r>
            <w:proofErr w:type="spellEnd"/>
            <w:r w:rsidRPr="004F311D">
              <w:rPr>
                <w:sz w:val="20"/>
                <w:szCs w:val="20"/>
              </w:rPr>
              <w:t xml:space="preserve"> Елена Владимировна,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854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>, по специальности металлургия и технология сварочного производства квалификация инженер-металлург</w:t>
            </w: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Сибирский ордена Трудового Красного Знамени металлургический институт им. С. Орджоникидзе, 1989 г.</w:t>
            </w:r>
          </w:p>
        </w:tc>
        <w:tc>
          <w:tcPr>
            <w:tcW w:w="404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1 </w:t>
            </w:r>
          </w:p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4F311D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0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</w:tcPr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СУВУ». АНО ИРСОТ, 22.11.2011 – 10.12.2012, 72 часа.</w:t>
            </w:r>
          </w:p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</w:p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специальных учебно-воспитательных учреждениях. АНО ИРСОТ, 18.03.2013 – 24.05.2013, 72 ч.</w:t>
            </w: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 240 ч.</w:t>
            </w:r>
          </w:p>
        </w:tc>
        <w:tc>
          <w:tcPr>
            <w:tcW w:w="401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 xml:space="preserve">. ПУ,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446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</w:t>
            </w:r>
          </w:p>
        </w:tc>
      </w:tr>
      <w:tr w:rsidR="0099586E" w:rsidRPr="004F311D" w:rsidTr="00420FF8">
        <w:tc>
          <w:tcPr>
            <w:tcW w:w="180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:rsidR="0099586E" w:rsidRPr="004F311D" w:rsidRDefault="0099586E" w:rsidP="00420FF8">
            <w:pPr>
              <w:rPr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 xml:space="preserve">ОПД.02 </w:t>
            </w:r>
            <w:r w:rsidR="0082282F">
              <w:rPr>
                <w:b/>
                <w:color w:val="000000" w:themeColor="text1"/>
                <w:sz w:val="20"/>
                <w:szCs w:val="20"/>
              </w:rPr>
              <w:t xml:space="preserve">              </w:t>
            </w:r>
            <w:r w:rsidRPr="009961EB">
              <w:t>Охрана труда</w:t>
            </w:r>
          </w:p>
        </w:tc>
        <w:tc>
          <w:tcPr>
            <w:tcW w:w="538" w:type="pct"/>
          </w:tcPr>
          <w:p w:rsidR="0099586E" w:rsidRPr="004F311D" w:rsidRDefault="00163A44" w:rsidP="00420FF8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Воробь</w:t>
            </w:r>
            <w:r w:rsidR="0099586E" w:rsidRPr="004F311D">
              <w:rPr>
                <w:sz w:val="20"/>
                <w:szCs w:val="20"/>
              </w:rPr>
              <w:t>ев Александр Юрьевич, 04.11.1972 г.р., руководитель БЖ</w:t>
            </w:r>
          </w:p>
        </w:tc>
        <w:tc>
          <w:tcPr>
            <w:tcW w:w="854" w:type="pct"/>
          </w:tcPr>
          <w:p w:rsidR="0099586E" w:rsidRPr="004F311D" w:rsidRDefault="0099586E" w:rsidP="00420FF8">
            <w:pPr>
              <w:ind w:right="-108"/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 xml:space="preserve">, по направлению Юриспруденция, присуждена степень бакалавра юриспруденции. Негосударственное аккредитованное частное учреждение высшего профессионального образования Современная гуманитарная академия </w:t>
            </w:r>
            <w:r w:rsidRPr="004F311D">
              <w:rPr>
                <w:sz w:val="20"/>
                <w:szCs w:val="20"/>
              </w:rPr>
              <w:lastRenderedPageBreak/>
              <w:t xml:space="preserve">(НАЧОУ ВПО СГА), 2005 </w:t>
            </w:r>
          </w:p>
        </w:tc>
        <w:tc>
          <w:tcPr>
            <w:tcW w:w="404" w:type="pct"/>
          </w:tcPr>
          <w:p w:rsidR="0099586E" w:rsidRPr="004F311D" w:rsidRDefault="0082282F" w:rsidP="0042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180" w:type="pct"/>
          </w:tcPr>
          <w:p w:rsidR="0099586E" w:rsidRPr="004F311D" w:rsidRDefault="0099586E" w:rsidP="00420FF8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1</w:t>
            </w:r>
            <w:r w:rsidR="0082282F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99586E" w:rsidRPr="004F311D" w:rsidRDefault="0082282F" w:rsidP="0042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</w:tcPr>
          <w:p w:rsidR="0099586E" w:rsidRPr="004F311D" w:rsidRDefault="0099586E" w:rsidP="00420FF8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Теория и методика обучения безопасности жизнедеятельности, МАОУ ДПО ИПК, 612 ч. 15.06.2012-15.06.2013.</w:t>
            </w:r>
          </w:p>
          <w:p w:rsidR="0099586E" w:rsidRPr="004F311D" w:rsidRDefault="0099586E" w:rsidP="00420FF8">
            <w:pPr>
              <w:jc w:val="both"/>
              <w:rPr>
                <w:sz w:val="20"/>
                <w:szCs w:val="20"/>
              </w:rPr>
            </w:pPr>
          </w:p>
          <w:p w:rsidR="0099586E" w:rsidRPr="004F311D" w:rsidRDefault="0099586E" w:rsidP="00420FF8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240 ч.</w:t>
            </w:r>
          </w:p>
        </w:tc>
        <w:tc>
          <w:tcPr>
            <w:tcW w:w="401" w:type="pct"/>
          </w:tcPr>
          <w:p w:rsidR="0099586E" w:rsidRPr="004F311D" w:rsidRDefault="0099586E" w:rsidP="00420FF8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>. ПУ, руководитель БЖ</w:t>
            </w:r>
          </w:p>
        </w:tc>
        <w:tc>
          <w:tcPr>
            <w:tcW w:w="446" w:type="pct"/>
          </w:tcPr>
          <w:p w:rsidR="0099586E" w:rsidRPr="004F311D" w:rsidRDefault="0099586E" w:rsidP="00420FF8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</w:t>
            </w:r>
          </w:p>
        </w:tc>
      </w:tr>
      <w:tr w:rsidR="0099586E" w:rsidRPr="004F311D" w:rsidTr="00420FF8">
        <w:tc>
          <w:tcPr>
            <w:tcW w:w="180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605" w:type="pct"/>
          </w:tcPr>
          <w:p w:rsidR="0099586E" w:rsidRPr="0099586E" w:rsidRDefault="0099586E" w:rsidP="00420FF8">
            <w:pPr>
              <w:rPr>
                <w:sz w:val="20"/>
                <w:szCs w:val="20"/>
              </w:rPr>
            </w:pPr>
            <w:r w:rsidRPr="0099586E">
              <w:rPr>
                <w:b/>
                <w:color w:val="000000" w:themeColor="text1"/>
                <w:sz w:val="20"/>
                <w:szCs w:val="20"/>
              </w:rPr>
              <w:t xml:space="preserve">ОПД.03 </w:t>
            </w:r>
            <w:r w:rsidRPr="0099586E">
              <w:rPr>
                <w:sz w:val="20"/>
                <w:szCs w:val="20"/>
              </w:rPr>
              <w:t>Техническая графика</w:t>
            </w:r>
          </w:p>
        </w:tc>
        <w:tc>
          <w:tcPr>
            <w:tcW w:w="538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Корман</w:t>
            </w:r>
            <w:proofErr w:type="spellEnd"/>
            <w:r>
              <w:rPr>
                <w:sz w:val="20"/>
                <w:szCs w:val="20"/>
              </w:rPr>
              <w:t xml:space="preserve"> Любовь Николаевна, завуч</w:t>
            </w:r>
            <w:r w:rsidRPr="004F311D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54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 xml:space="preserve">, по специальности общетехнические дисциплины и труд, квалификация учитель общетехнических дисциплин Новокузнецкий педагогический  институт,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F311D">
                <w:rPr>
                  <w:sz w:val="20"/>
                  <w:szCs w:val="20"/>
                </w:rPr>
                <w:t>1989 г</w:t>
              </w:r>
            </w:smartTag>
            <w:r w:rsidRPr="004F311D">
              <w:rPr>
                <w:sz w:val="20"/>
                <w:szCs w:val="20"/>
              </w:rPr>
              <w:t>.</w:t>
            </w:r>
          </w:p>
        </w:tc>
        <w:tc>
          <w:tcPr>
            <w:tcW w:w="404" w:type="pct"/>
          </w:tcPr>
          <w:p w:rsidR="0099586E" w:rsidRPr="004F311D" w:rsidRDefault="0082282F" w:rsidP="002B3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0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35</w:t>
            </w:r>
          </w:p>
        </w:tc>
        <w:tc>
          <w:tcPr>
            <w:tcW w:w="227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6</w:t>
            </w:r>
          </w:p>
        </w:tc>
        <w:tc>
          <w:tcPr>
            <w:tcW w:w="1165" w:type="pct"/>
          </w:tcPr>
          <w:p w:rsidR="0099586E" w:rsidRPr="004F311D" w:rsidRDefault="0099586E" w:rsidP="002B3E7A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СУВУ, АНО ИРСОТ, 22.11.2011 – 10.12.2012, 72 ч.</w:t>
            </w:r>
          </w:p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специальных учебно-воспитательных учреждениях, АНО ИРСОТ, 18.03.2013 – 24.05.2013, 72 ч.</w:t>
            </w:r>
          </w:p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240 ч.</w:t>
            </w:r>
          </w:p>
        </w:tc>
        <w:tc>
          <w:tcPr>
            <w:tcW w:w="401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 xml:space="preserve">. ПУ, преподаватель </w:t>
            </w:r>
          </w:p>
          <w:p w:rsidR="0099586E" w:rsidRPr="004F311D" w:rsidRDefault="0099586E" w:rsidP="002B3E7A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   внутренний совместитель</w:t>
            </w:r>
          </w:p>
        </w:tc>
      </w:tr>
      <w:tr w:rsidR="0099586E" w:rsidRPr="004F311D" w:rsidTr="00420FF8">
        <w:tc>
          <w:tcPr>
            <w:tcW w:w="180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" w:type="pct"/>
          </w:tcPr>
          <w:p w:rsidR="0099586E" w:rsidRPr="0099586E" w:rsidRDefault="0099586E" w:rsidP="00420FF8">
            <w:pPr>
              <w:rPr>
                <w:sz w:val="20"/>
                <w:szCs w:val="20"/>
              </w:rPr>
            </w:pPr>
            <w:r w:rsidRPr="0099586E">
              <w:rPr>
                <w:b/>
                <w:color w:val="000000" w:themeColor="text1"/>
                <w:sz w:val="20"/>
                <w:szCs w:val="20"/>
              </w:rPr>
              <w:t xml:space="preserve">ОПД.04 </w:t>
            </w:r>
            <w:r w:rsidRPr="0099586E">
              <w:rPr>
                <w:sz w:val="20"/>
                <w:szCs w:val="20"/>
              </w:rPr>
              <w:t>Основы электротехники</w:t>
            </w:r>
          </w:p>
        </w:tc>
        <w:tc>
          <w:tcPr>
            <w:tcW w:w="538" w:type="pct"/>
          </w:tcPr>
          <w:p w:rsidR="0099586E" w:rsidRPr="004F311D" w:rsidRDefault="0099586E" w:rsidP="00420FF8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Сбитнева</w:t>
            </w:r>
            <w:proofErr w:type="spellEnd"/>
            <w:r w:rsidRPr="004F311D">
              <w:rPr>
                <w:sz w:val="20"/>
                <w:szCs w:val="20"/>
              </w:rPr>
              <w:t xml:space="preserve"> Елена Владимировна,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854" w:type="pct"/>
          </w:tcPr>
          <w:p w:rsidR="0099586E" w:rsidRPr="004F311D" w:rsidRDefault="0099586E" w:rsidP="00420FF8">
            <w:pPr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>, по специальности металлургия и технология сварочного производства квалификация инженер-металлург</w:t>
            </w:r>
          </w:p>
          <w:p w:rsidR="0099586E" w:rsidRPr="004F311D" w:rsidRDefault="0099586E" w:rsidP="00420FF8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Сибирский ордена Трудового Красного Знамени металлургический институт им. С. Орджоникидзе, 1989 г.</w:t>
            </w:r>
          </w:p>
        </w:tc>
        <w:tc>
          <w:tcPr>
            <w:tcW w:w="404" w:type="pct"/>
          </w:tcPr>
          <w:p w:rsidR="0099586E" w:rsidRPr="004F311D" w:rsidRDefault="0099586E" w:rsidP="00420FF8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1 </w:t>
            </w:r>
          </w:p>
          <w:p w:rsidR="0099586E" w:rsidRPr="004F311D" w:rsidRDefault="0099586E" w:rsidP="00420FF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4F311D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0" w:type="pct"/>
          </w:tcPr>
          <w:p w:rsidR="0099586E" w:rsidRPr="004F311D" w:rsidRDefault="0099586E" w:rsidP="00420FF8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 w:rsidR="0082282F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99586E" w:rsidRPr="004F311D" w:rsidRDefault="0099586E" w:rsidP="00420FF8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 w:rsidR="0082282F"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</w:tcPr>
          <w:p w:rsidR="0099586E" w:rsidRPr="004F311D" w:rsidRDefault="0099586E" w:rsidP="00420FF8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СУВУ». АНО ИРСОТ, 22.11.2011 – 10.12.2012, 72 часа.</w:t>
            </w:r>
          </w:p>
          <w:p w:rsidR="0099586E" w:rsidRPr="004F311D" w:rsidRDefault="0099586E" w:rsidP="00420FF8">
            <w:pPr>
              <w:jc w:val="both"/>
              <w:rPr>
                <w:sz w:val="20"/>
                <w:szCs w:val="20"/>
              </w:rPr>
            </w:pPr>
          </w:p>
          <w:p w:rsidR="0099586E" w:rsidRPr="004F311D" w:rsidRDefault="0099586E" w:rsidP="00420FF8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специальных учебно-воспитательных учреждениях. АНО ИРСОТ, 18.03.2013 – 24.05.2013, 72 ч.</w:t>
            </w:r>
          </w:p>
          <w:p w:rsidR="0099586E" w:rsidRPr="004F311D" w:rsidRDefault="0099586E" w:rsidP="00420FF8">
            <w:pPr>
              <w:rPr>
                <w:sz w:val="20"/>
                <w:szCs w:val="20"/>
              </w:rPr>
            </w:pPr>
          </w:p>
          <w:p w:rsidR="0099586E" w:rsidRPr="004F311D" w:rsidRDefault="0099586E" w:rsidP="00420FF8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 240 ч.</w:t>
            </w:r>
          </w:p>
        </w:tc>
        <w:tc>
          <w:tcPr>
            <w:tcW w:w="401" w:type="pct"/>
          </w:tcPr>
          <w:p w:rsidR="0099586E" w:rsidRPr="004F311D" w:rsidRDefault="0099586E" w:rsidP="00420FF8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 xml:space="preserve">. ПУ,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446" w:type="pct"/>
          </w:tcPr>
          <w:p w:rsidR="0099586E" w:rsidRPr="004F311D" w:rsidRDefault="0099586E" w:rsidP="00420FF8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</w:t>
            </w:r>
          </w:p>
        </w:tc>
      </w:tr>
      <w:tr w:rsidR="0082282F" w:rsidRPr="004F311D" w:rsidTr="00420FF8">
        <w:tc>
          <w:tcPr>
            <w:tcW w:w="180" w:type="pct"/>
          </w:tcPr>
          <w:p w:rsidR="0082282F" w:rsidRPr="004F311D" w:rsidRDefault="0082282F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5" w:type="pct"/>
          </w:tcPr>
          <w:p w:rsidR="0082282F" w:rsidRPr="0099586E" w:rsidRDefault="0082282F" w:rsidP="00420FF8">
            <w:pPr>
              <w:rPr>
                <w:sz w:val="20"/>
                <w:szCs w:val="20"/>
              </w:rPr>
            </w:pPr>
            <w:r w:rsidRPr="0099586E">
              <w:rPr>
                <w:b/>
                <w:color w:val="000000" w:themeColor="text1"/>
                <w:sz w:val="20"/>
                <w:szCs w:val="20"/>
              </w:rPr>
              <w:t xml:space="preserve">ОПД.05 </w:t>
            </w:r>
            <w:r w:rsidRPr="0099586E">
              <w:rPr>
                <w:sz w:val="20"/>
                <w:szCs w:val="20"/>
              </w:rPr>
              <w:t>Основы материаловедения</w:t>
            </w:r>
          </w:p>
        </w:tc>
        <w:tc>
          <w:tcPr>
            <w:tcW w:w="538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Сбитнева</w:t>
            </w:r>
            <w:proofErr w:type="spellEnd"/>
            <w:r w:rsidRPr="004F311D">
              <w:rPr>
                <w:sz w:val="20"/>
                <w:szCs w:val="20"/>
              </w:rPr>
              <w:t xml:space="preserve"> Елена Владимировна,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854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>, по специальности металлургия и технология сварочного производства квалификация инженер-металлург</w:t>
            </w: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Сибирский ордена </w:t>
            </w:r>
            <w:r w:rsidRPr="004F311D">
              <w:rPr>
                <w:sz w:val="20"/>
                <w:szCs w:val="20"/>
              </w:rPr>
              <w:lastRenderedPageBreak/>
              <w:t>Трудового Красного Знамени металлургический институт им. С. Орджоникидзе, 1989 г.</w:t>
            </w:r>
          </w:p>
        </w:tc>
        <w:tc>
          <w:tcPr>
            <w:tcW w:w="404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lastRenderedPageBreak/>
              <w:t xml:space="preserve">1 </w:t>
            </w:r>
          </w:p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4F311D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0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</w:tcPr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СУВУ». АНО ИРСОТ, 22.11.2011 – 10.12.2012, 72 часа.</w:t>
            </w:r>
          </w:p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</w:p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lastRenderedPageBreak/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специальных учебно-воспитательных учреждениях. АНО ИРСОТ, 18.03.2013 – 24.05.2013, 72 ч.</w:t>
            </w: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 240 ч.</w:t>
            </w:r>
          </w:p>
        </w:tc>
        <w:tc>
          <w:tcPr>
            <w:tcW w:w="401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lastRenderedPageBreak/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 xml:space="preserve">. ПУ,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446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</w:t>
            </w:r>
          </w:p>
        </w:tc>
      </w:tr>
      <w:tr w:rsidR="0082282F" w:rsidRPr="004F311D" w:rsidTr="00420FF8">
        <w:tc>
          <w:tcPr>
            <w:tcW w:w="180" w:type="pct"/>
          </w:tcPr>
          <w:p w:rsidR="0082282F" w:rsidRPr="004F311D" w:rsidRDefault="0082282F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605" w:type="pct"/>
          </w:tcPr>
          <w:p w:rsidR="0082282F" w:rsidRPr="004F311D" w:rsidRDefault="0082282F" w:rsidP="00420FF8">
            <w:pPr>
              <w:rPr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ОПД.0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4F31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5094D">
              <w:t>Основы слесарных и сборочных работ</w:t>
            </w:r>
          </w:p>
        </w:tc>
        <w:tc>
          <w:tcPr>
            <w:tcW w:w="538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Сбитнева</w:t>
            </w:r>
            <w:proofErr w:type="spellEnd"/>
            <w:r w:rsidRPr="004F311D">
              <w:rPr>
                <w:sz w:val="20"/>
                <w:szCs w:val="20"/>
              </w:rPr>
              <w:t xml:space="preserve"> Елена Владимировна,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854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>, по специальности металлургия и технология сварочного производства квалификация инженер-металлург</w:t>
            </w: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Сибирский ордена Трудового Красного Знамени металлургический институт им. С. Орджоникидзе, 1989 г.</w:t>
            </w:r>
          </w:p>
        </w:tc>
        <w:tc>
          <w:tcPr>
            <w:tcW w:w="404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1 </w:t>
            </w:r>
          </w:p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4F311D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0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82282F" w:rsidRPr="004F311D" w:rsidRDefault="0082282F" w:rsidP="0082282F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</w:tcPr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СУВУ». АНО ИРСОТ, 22.11.2011 – 10.12.2012, 72 часа.</w:t>
            </w:r>
          </w:p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</w:p>
          <w:p w:rsidR="0082282F" w:rsidRPr="004F311D" w:rsidRDefault="0082282F" w:rsidP="0082282F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специальных учебно-воспитательных учреждениях. АНО ИРСОТ, 18.03.2013 – 24.05.2013, 72 ч.</w:t>
            </w: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</w:p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 240 ч.</w:t>
            </w:r>
          </w:p>
        </w:tc>
        <w:tc>
          <w:tcPr>
            <w:tcW w:w="401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 xml:space="preserve">. ПУ,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446" w:type="pct"/>
          </w:tcPr>
          <w:p w:rsidR="0082282F" w:rsidRPr="004F311D" w:rsidRDefault="0082282F" w:rsidP="0082282F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</w:t>
            </w:r>
          </w:p>
        </w:tc>
      </w:tr>
      <w:tr w:rsidR="0099586E" w:rsidRPr="004F311D" w:rsidTr="00420FF8">
        <w:tc>
          <w:tcPr>
            <w:tcW w:w="180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П.00</w:t>
            </w:r>
          </w:p>
        </w:tc>
        <w:tc>
          <w:tcPr>
            <w:tcW w:w="4215" w:type="pct"/>
            <w:gridSpan w:val="8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Профессиональный цикл</w:t>
            </w:r>
          </w:p>
        </w:tc>
      </w:tr>
      <w:tr w:rsidR="0099586E" w:rsidRPr="004F311D" w:rsidTr="00420FF8">
        <w:tc>
          <w:tcPr>
            <w:tcW w:w="180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ПМ.00</w:t>
            </w:r>
          </w:p>
        </w:tc>
        <w:tc>
          <w:tcPr>
            <w:tcW w:w="4215" w:type="pct"/>
            <w:gridSpan w:val="8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311D">
              <w:rPr>
                <w:b/>
                <w:color w:val="000000" w:themeColor="text1"/>
                <w:sz w:val="20"/>
                <w:szCs w:val="20"/>
              </w:rPr>
              <w:t>Профессиональные модули</w:t>
            </w:r>
          </w:p>
        </w:tc>
      </w:tr>
      <w:tr w:rsidR="0099586E" w:rsidRPr="0099586E" w:rsidTr="00420FF8">
        <w:tc>
          <w:tcPr>
            <w:tcW w:w="180" w:type="pct"/>
          </w:tcPr>
          <w:p w:rsidR="0099586E" w:rsidRPr="0099586E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pct"/>
            <w:gridSpan w:val="9"/>
          </w:tcPr>
          <w:p w:rsidR="0099586E" w:rsidRPr="0099586E" w:rsidRDefault="0099586E" w:rsidP="00420FF8">
            <w:pPr>
              <w:widowControl w:val="0"/>
              <w:tabs>
                <w:tab w:val="right" w:leader="dot" w:pos="996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586E">
              <w:rPr>
                <w:b/>
                <w:color w:val="000000" w:themeColor="text1"/>
                <w:sz w:val="20"/>
                <w:szCs w:val="20"/>
              </w:rPr>
              <w:t xml:space="preserve">ПМ.01 </w:t>
            </w:r>
            <w:r w:rsidRPr="0099586E">
              <w:rPr>
                <w:b/>
                <w:i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</w:tr>
      <w:tr w:rsidR="0099586E" w:rsidRPr="004F311D" w:rsidTr="00420FF8">
        <w:tc>
          <w:tcPr>
            <w:tcW w:w="180" w:type="pct"/>
          </w:tcPr>
          <w:p w:rsidR="0099586E" w:rsidRPr="004F311D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5" w:type="pct"/>
          </w:tcPr>
          <w:p w:rsidR="0099586E" w:rsidRPr="005C05E2" w:rsidRDefault="0099586E" w:rsidP="00420FF8">
            <w:pPr>
              <w:widowControl w:val="0"/>
              <w:tabs>
                <w:tab w:val="right" w:leader="dot" w:pos="9968"/>
              </w:tabs>
              <w:rPr>
                <w:color w:val="000000" w:themeColor="text1"/>
                <w:sz w:val="20"/>
                <w:szCs w:val="20"/>
              </w:rPr>
            </w:pPr>
            <w:r w:rsidRPr="005C05E2">
              <w:rPr>
                <w:b/>
                <w:color w:val="000000" w:themeColor="text1"/>
                <w:sz w:val="20"/>
                <w:szCs w:val="20"/>
              </w:rPr>
              <w:t xml:space="preserve">МДК.01.01 </w:t>
            </w:r>
            <w:r w:rsidRPr="0025094D">
              <w:t xml:space="preserve">Технология изготовления и ремонта машин и оборудования различного </w:t>
            </w:r>
            <w:r w:rsidRPr="0025094D">
              <w:lastRenderedPageBreak/>
              <w:t>назначения</w:t>
            </w:r>
          </w:p>
        </w:tc>
        <w:tc>
          <w:tcPr>
            <w:tcW w:w="538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lastRenderedPageBreak/>
              <w:t>Сбитнева</w:t>
            </w:r>
            <w:proofErr w:type="spellEnd"/>
            <w:r w:rsidRPr="004F311D">
              <w:rPr>
                <w:sz w:val="20"/>
                <w:szCs w:val="20"/>
              </w:rPr>
              <w:t xml:space="preserve"> Елена Владимировна,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854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>, по специальности металлургия и технология сварочного производства квалификация инженер-металлург</w:t>
            </w:r>
          </w:p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Сибирский ордена Трудового Красного </w:t>
            </w:r>
            <w:r w:rsidRPr="004F311D">
              <w:rPr>
                <w:sz w:val="20"/>
                <w:szCs w:val="20"/>
              </w:rPr>
              <w:lastRenderedPageBreak/>
              <w:t>Знамени металлургический институт им. С. Орджоникидзе, 1989 г.</w:t>
            </w:r>
          </w:p>
        </w:tc>
        <w:tc>
          <w:tcPr>
            <w:tcW w:w="404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lastRenderedPageBreak/>
              <w:t xml:space="preserve">1 </w:t>
            </w:r>
          </w:p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4F311D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0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 w:rsidR="0082282F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 w:rsidR="0082282F"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</w:tcPr>
          <w:p w:rsidR="0099586E" w:rsidRPr="004F311D" w:rsidRDefault="0099586E" w:rsidP="002B3E7A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СУВУ». АНО ИРСОТ, 22.11.2011 – 10.12.2012, 72 часа.</w:t>
            </w:r>
          </w:p>
          <w:p w:rsidR="0099586E" w:rsidRPr="004F311D" w:rsidRDefault="0099586E" w:rsidP="002B3E7A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</w:t>
            </w:r>
            <w:r w:rsidRPr="004F311D">
              <w:rPr>
                <w:sz w:val="20"/>
                <w:szCs w:val="20"/>
              </w:rPr>
              <w:lastRenderedPageBreak/>
              <w:t xml:space="preserve">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специальных учебно-воспитательных учреждениях. АНО ИРСОТ, 18.03.2013 – 24.05.2013, 72 ч.</w:t>
            </w:r>
          </w:p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 240 ч.</w:t>
            </w:r>
          </w:p>
        </w:tc>
        <w:tc>
          <w:tcPr>
            <w:tcW w:w="401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lastRenderedPageBreak/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 xml:space="preserve">. ПУ,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446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</w:t>
            </w:r>
          </w:p>
        </w:tc>
      </w:tr>
      <w:tr w:rsidR="0099586E" w:rsidRPr="004F311D" w:rsidTr="00420FF8">
        <w:tc>
          <w:tcPr>
            <w:tcW w:w="180" w:type="pct"/>
          </w:tcPr>
          <w:p w:rsidR="0099586E" w:rsidRDefault="0099586E" w:rsidP="00420FF8">
            <w:pPr>
              <w:widowControl w:val="0"/>
              <w:tabs>
                <w:tab w:val="right" w:leader="dot" w:pos="9968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605" w:type="pct"/>
          </w:tcPr>
          <w:p w:rsidR="0099586E" w:rsidRPr="00317E13" w:rsidRDefault="0099586E" w:rsidP="0099586E">
            <w:pPr>
              <w:widowControl w:val="0"/>
              <w:tabs>
                <w:tab w:val="right" w:leader="dot" w:pos="9968"/>
              </w:tabs>
              <w:rPr>
                <w:b/>
                <w:color w:val="000000" w:themeColor="text1"/>
              </w:rPr>
            </w:pPr>
            <w:r w:rsidRPr="00317E13">
              <w:rPr>
                <w:b/>
                <w:color w:val="000000" w:themeColor="text1"/>
              </w:rPr>
              <w:t xml:space="preserve">УП.01 и ПП.01 </w:t>
            </w:r>
          </w:p>
          <w:p w:rsidR="0099586E" w:rsidRPr="00317E13" w:rsidRDefault="0099586E" w:rsidP="0099586E">
            <w:pPr>
              <w:widowControl w:val="0"/>
              <w:tabs>
                <w:tab w:val="right" w:leader="dot" w:pos="9968"/>
              </w:tabs>
              <w:rPr>
                <w:b/>
                <w:color w:val="000000" w:themeColor="text1"/>
              </w:rPr>
            </w:pPr>
            <w:r w:rsidRPr="00317E13">
              <w:t>Учебная и производственная практика</w:t>
            </w:r>
          </w:p>
        </w:tc>
        <w:tc>
          <w:tcPr>
            <w:tcW w:w="538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Сбитнева</w:t>
            </w:r>
            <w:proofErr w:type="spellEnd"/>
            <w:r w:rsidRPr="004F311D">
              <w:rPr>
                <w:sz w:val="20"/>
                <w:szCs w:val="20"/>
              </w:rPr>
              <w:t xml:space="preserve"> Елена Владимировна,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854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gramStart"/>
            <w:r w:rsidRPr="004F311D">
              <w:rPr>
                <w:sz w:val="20"/>
                <w:szCs w:val="20"/>
              </w:rPr>
              <w:t>Высшее</w:t>
            </w:r>
            <w:proofErr w:type="gramEnd"/>
            <w:r w:rsidRPr="004F311D">
              <w:rPr>
                <w:sz w:val="20"/>
                <w:szCs w:val="20"/>
              </w:rPr>
              <w:t>, по специальности металлургия и технология сварочного производства квалификация инженер-металлург</w:t>
            </w:r>
          </w:p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Сибирский ордена Трудового Красного Знамени металлургический институт им. С. Орджоникидзе, 1989 г.</w:t>
            </w:r>
          </w:p>
        </w:tc>
        <w:tc>
          <w:tcPr>
            <w:tcW w:w="404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1 </w:t>
            </w:r>
          </w:p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311D">
              <w:rPr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4F311D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80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 w:rsidR="0082282F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99586E" w:rsidRPr="004F311D" w:rsidRDefault="0099586E" w:rsidP="002B3E7A">
            <w:pPr>
              <w:jc w:val="center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2</w:t>
            </w:r>
            <w:r w:rsidR="0082282F"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</w:tcPr>
          <w:p w:rsidR="0099586E" w:rsidRPr="004F311D" w:rsidRDefault="0099586E" w:rsidP="002B3E7A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СУВУ». АНО ИРСОТ, 22.11.2011 – 10.12.2012, 72 часа.</w:t>
            </w:r>
          </w:p>
          <w:p w:rsidR="0099586E" w:rsidRPr="004F311D" w:rsidRDefault="0099586E" w:rsidP="002B3E7A">
            <w:pPr>
              <w:jc w:val="both"/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 xml:space="preserve">Внедрение современных моделей социализации и реабилитации подростков с </w:t>
            </w:r>
            <w:proofErr w:type="spellStart"/>
            <w:r w:rsidRPr="004F311D">
              <w:rPr>
                <w:sz w:val="20"/>
                <w:szCs w:val="20"/>
              </w:rPr>
              <w:t>девиантным</w:t>
            </w:r>
            <w:proofErr w:type="spellEnd"/>
            <w:r w:rsidRPr="004F311D">
              <w:rPr>
                <w:sz w:val="20"/>
                <w:szCs w:val="20"/>
              </w:rPr>
              <w:t xml:space="preserve"> поведением в специальных учебно-воспитательных учреждениях. АНО ИРСОТ, 18.03.2013 – 24.05.2013, 72 ч.</w:t>
            </w:r>
          </w:p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школе, НОУ АНМЦ «Развитие и коррекция», 2014,  240 ч.</w:t>
            </w:r>
          </w:p>
        </w:tc>
        <w:tc>
          <w:tcPr>
            <w:tcW w:w="401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proofErr w:type="spellStart"/>
            <w:r w:rsidRPr="004F311D">
              <w:rPr>
                <w:sz w:val="20"/>
                <w:szCs w:val="20"/>
              </w:rPr>
              <w:t>Калтанское</w:t>
            </w:r>
            <w:proofErr w:type="spellEnd"/>
            <w:r w:rsidRPr="004F311D">
              <w:rPr>
                <w:sz w:val="20"/>
                <w:szCs w:val="20"/>
              </w:rPr>
              <w:t xml:space="preserve"> </w:t>
            </w:r>
            <w:proofErr w:type="gramStart"/>
            <w:r w:rsidRPr="004F311D">
              <w:rPr>
                <w:sz w:val="20"/>
                <w:szCs w:val="20"/>
              </w:rPr>
              <w:t>спец</w:t>
            </w:r>
            <w:proofErr w:type="gramEnd"/>
            <w:r w:rsidRPr="004F311D">
              <w:rPr>
                <w:sz w:val="20"/>
                <w:szCs w:val="20"/>
              </w:rPr>
              <w:t xml:space="preserve">. ПУ, преподаватель </w:t>
            </w:r>
            <w:proofErr w:type="spellStart"/>
            <w:r w:rsidRPr="004F311D">
              <w:rPr>
                <w:sz w:val="20"/>
                <w:szCs w:val="20"/>
              </w:rPr>
              <w:t>спецтехнологии</w:t>
            </w:r>
            <w:proofErr w:type="spellEnd"/>
          </w:p>
        </w:tc>
        <w:tc>
          <w:tcPr>
            <w:tcW w:w="446" w:type="pct"/>
          </w:tcPr>
          <w:p w:rsidR="0099586E" w:rsidRPr="004F311D" w:rsidRDefault="0099586E" w:rsidP="002B3E7A">
            <w:pPr>
              <w:rPr>
                <w:sz w:val="20"/>
                <w:szCs w:val="20"/>
              </w:rPr>
            </w:pPr>
            <w:r w:rsidRPr="004F311D">
              <w:rPr>
                <w:sz w:val="20"/>
                <w:szCs w:val="20"/>
              </w:rPr>
              <w:t>штатный</w:t>
            </w:r>
          </w:p>
        </w:tc>
      </w:tr>
    </w:tbl>
    <w:p w:rsidR="00420FF8" w:rsidRDefault="00420FF8" w:rsidP="00420FF8">
      <w:pPr>
        <w:shd w:val="clear" w:color="auto" w:fill="FFFFFF"/>
        <w:ind w:firstLine="696"/>
        <w:jc w:val="both"/>
        <w:rPr>
          <w:spacing w:val="-4"/>
        </w:rPr>
      </w:pPr>
    </w:p>
    <w:p w:rsidR="00420FF8" w:rsidRDefault="00420FF8" w:rsidP="00420FF8">
      <w:pPr>
        <w:rPr>
          <w:b/>
        </w:rPr>
        <w:sectPr w:rsidR="00420FF8" w:rsidSect="00420FF8">
          <w:pgSz w:w="16834" w:h="11909" w:orient="landscape"/>
          <w:pgMar w:top="1089" w:right="720" w:bottom="1338" w:left="1440" w:header="720" w:footer="720" w:gutter="0"/>
          <w:cols w:space="60"/>
          <w:noEndnote/>
        </w:sectPr>
      </w:pPr>
    </w:p>
    <w:p w:rsidR="00420FF8" w:rsidRPr="00E8013F" w:rsidRDefault="00420FF8" w:rsidP="00420FF8">
      <w:pPr>
        <w:rPr>
          <w:b/>
        </w:rPr>
      </w:pPr>
      <w:r>
        <w:rPr>
          <w:b/>
        </w:rPr>
        <w:lastRenderedPageBreak/>
        <w:t>5</w:t>
      </w:r>
      <w:r w:rsidRPr="00E8013F">
        <w:rPr>
          <w:b/>
        </w:rPr>
        <w:t xml:space="preserve">. Оценка качества подготовки </w:t>
      </w:r>
    </w:p>
    <w:p w:rsidR="00FF3D25" w:rsidRDefault="00FF3D25" w:rsidP="0082282F">
      <w:pPr>
        <w:jc w:val="both"/>
      </w:pPr>
      <w:r>
        <w:t xml:space="preserve">Оценка </w:t>
      </w:r>
      <w:proofErr w:type="gramStart"/>
      <w:r>
        <w:t xml:space="preserve">качества освоения основной </w:t>
      </w:r>
      <w:r w:rsidR="0082282F">
        <w:t xml:space="preserve">программы профессионального обучения </w:t>
      </w:r>
      <w:r>
        <w:t xml:space="preserve">  профессии</w:t>
      </w:r>
      <w:proofErr w:type="gramEnd"/>
      <w:r>
        <w:t xml:space="preserve"> </w:t>
      </w:r>
      <w:r w:rsidR="00DB4590">
        <w:rPr>
          <w:b/>
        </w:rPr>
        <w:t>Слесарь механосборочных работ</w:t>
      </w:r>
      <w:r>
        <w:t xml:space="preserve">,  включает текущий контроль знаний и итоговую аттестацию обучающихся. </w:t>
      </w:r>
    </w:p>
    <w:p w:rsidR="00FF3D25" w:rsidRDefault="0099586E" w:rsidP="00FF3D25">
      <w:pPr>
        <w:ind w:firstLine="709"/>
        <w:jc w:val="both"/>
      </w:pPr>
      <w:r>
        <w:rPr>
          <w:b/>
        </w:rPr>
        <w:t>5</w:t>
      </w:r>
      <w:r w:rsidR="00FF3D25" w:rsidRPr="00F843DD">
        <w:rPr>
          <w:b/>
        </w:rPr>
        <w:t>.1.Текущий контроль знаний и итоговая аттестация</w:t>
      </w:r>
      <w:r w:rsidR="00FF3D25">
        <w:t xml:space="preserve"> проводится образовательным учреждением по результатам освое</w:t>
      </w:r>
      <w:r>
        <w:t>ния программ учебных дисциплин общеобразовательного цикла</w:t>
      </w:r>
      <w:r w:rsidR="00FF3D25">
        <w:t xml:space="preserve"> и профессионального</w:t>
      </w:r>
      <w:r w:rsidR="00A526AC">
        <w:t xml:space="preserve"> модуля «</w:t>
      </w:r>
      <w:r w:rsidRPr="0025094D">
        <w:rPr>
          <w:i/>
        </w:rPr>
        <w:t>Слесарная обработка деталей, изготовление, сборка и ремонт приспособлений, режущего и измерительного инструмента</w:t>
      </w:r>
      <w:r w:rsidR="00FF3D25">
        <w:t xml:space="preserve">». Формы и условия проведения текущего контроля знаний и итоговой аттестации по профессиональному модулю разрабатываются образовательным учреждением самостоятельно и доводятся до сведения обучающихся в начале обучения. </w:t>
      </w:r>
    </w:p>
    <w:p w:rsidR="00FF3D25" w:rsidRDefault="0099586E" w:rsidP="009A2D90">
      <w:pPr>
        <w:ind w:firstLine="709"/>
        <w:jc w:val="both"/>
      </w:pPr>
      <w:r>
        <w:rPr>
          <w:b/>
        </w:rPr>
        <w:t>5</w:t>
      </w:r>
      <w:r w:rsidR="00FF3D25" w:rsidRPr="00F843DD">
        <w:rPr>
          <w:b/>
        </w:rPr>
        <w:t>.2.Итоговая аттестация</w:t>
      </w:r>
      <w:r w:rsidR="009A2D90">
        <w:t xml:space="preserve"> </w:t>
      </w:r>
      <w:r w:rsidR="00FF3D25">
        <w:t xml:space="preserve">включает  подготовку и защиту выпускной квалификационной  работы. Тематика выпускной квалификационной работы должна соответствовать содержанию профессионального модуля. </w:t>
      </w:r>
    </w:p>
    <w:p w:rsidR="00FF3D25" w:rsidRPr="00860B7A" w:rsidRDefault="00FF3D25" w:rsidP="00FF3D25">
      <w:pPr>
        <w:ind w:firstLine="708"/>
        <w:jc w:val="both"/>
        <w:rPr>
          <w:bCs/>
          <w:spacing w:val="-6"/>
        </w:rPr>
      </w:pPr>
      <w:r>
        <w:t>Требования к содержанию, объему и структуре выпускной квалификационной работы определяются Программой итоговой аттестации</w:t>
      </w:r>
      <w:r w:rsidR="0082282F">
        <w:t xml:space="preserve"> </w:t>
      </w:r>
      <w:r w:rsidRPr="0082282F">
        <w:rPr>
          <w:spacing w:val="-6"/>
        </w:rPr>
        <w:t>ф</w:t>
      </w:r>
      <w:r w:rsidRPr="0082282F">
        <w:rPr>
          <w:rStyle w:val="a3"/>
          <w:b w:val="0"/>
          <w:sz w:val="22"/>
          <w:szCs w:val="22"/>
        </w:rPr>
        <w:t xml:space="preserve">едерального государственного бюджетного специального учебно-воспитательного учреждения для детей и подростков с </w:t>
      </w:r>
      <w:proofErr w:type="spellStart"/>
      <w:r w:rsidRPr="0082282F">
        <w:rPr>
          <w:rStyle w:val="a3"/>
          <w:b w:val="0"/>
          <w:sz w:val="22"/>
          <w:szCs w:val="22"/>
        </w:rPr>
        <w:t>девиантным</w:t>
      </w:r>
      <w:proofErr w:type="spellEnd"/>
      <w:r w:rsidRPr="0082282F">
        <w:rPr>
          <w:rStyle w:val="a3"/>
          <w:b w:val="0"/>
          <w:sz w:val="22"/>
          <w:szCs w:val="22"/>
        </w:rPr>
        <w:t xml:space="preserve"> поведени</w:t>
      </w:r>
      <w:r w:rsidRPr="00D103F4">
        <w:rPr>
          <w:bCs/>
          <w:spacing w:val="-6"/>
        </w:rPr>
        <w:t>ем</w:t>
      </w:r>
      <w:r w:rsidRPr="00860B7A">
        <w:rPr>
          <w:b/>
          <w:bCs/>
          <w:spacing w:val="-6"/>
        </w:rPr>
        <w:t xml:space="preserve">  «</w:t>
      </w:r>
      <w:r w:rsidRPr="00860B7A">
        <w:rPr>
          <w:bCs/>
          <w:spacing w:val="-6"/>
        </w:rPr>
        <w:t xml:space="preserve">Специальное профессиональное училище № 1 закрытого типа </w:t>
      </w:r>
      <w:proofErr w:type="gramStart"/>
      <w:r w:rsidRPr="00860B7A">
        <w:rPr>
          <w:bCs/>
          <w:spacing w:val="-6"/>
        </w:rPr>
        <w:t>г</w:t>
      </w:r>
      <w:proofErr w:type="gramEnd"/>
      <w:r w:rsidRPr="00860B7A">
        <w:rPr>
          <w:bCs/>
          <w:spacing w:val="-6"/>
        </w:rPr>
        <w:t>. Калтана».</w:t>
      </w:r>
    </w:p>
    <w:p w:rsidR="00FF3D25" w:rsidRDefault="00FF3D25" w:rsidP="00FF3D25">
      <w:pPr>
        <w:ind w:firstLine="709"/>
        <w:jc w:val="both"/>
      </w:pPr>
      <w:r>
        <w:t xml:space="preserve">Программа итоговой аттестации, содержащая формы, условия проведения и защиты выпускной квалификационной работы, разрабатывается аттестационными (квалификационными) комиссиями и утверждается руководителем образовательного учреждения и доводится до сведения </w:t>
      </w:r>
      <w:proofErr w:type="gramStart"/>
      <w:r>
        <w:t>обучающихся</w:t>
      </w:r>
      <w:proofErr w:type="gramEnd"/>
      <w:r>
        <w:t xml:space="preserve"> в начале обучения.  </w:t>
      </w:r>
    </w:p>
    <w:p w:rsidR="00FF3D25" w:rsidRDefault="00FF3D25" w:rsidP="00FF3D25">
      <w:pPr>
        <w:ind w:firstLine="709"/>
        <w:jc w:val="both"/>
      </w:pPr>
      <w:r>
        <w:t>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 и профессионального модуля. В ходе защиты выпускной квалификационной работы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FF3D25" w:rsidRDefault="00FF3D25" w:rsidP="00FF3D25">
      <w:pPr>
        <w:ind w:firstLine="709"/>
        <w:jc w:val="both"/>
      </w:pPr>
      <w:r>
        <w:t xml:space="preserve">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</w:t>
      </w:r>
    </w:p>
    <w:p w:rsidR="00FF3D25" w:rsidRDefault="00FF3D25" w:rsidP="00A526AC">
      <w:pPr>
        <w:ind w:firstLine="709"/>
        <w:jc w:val="both"/>
      </w:pPr>
      <w:r>
        <w:t>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образца.</w:t>
      </w:r>
    </w:p>
    <w:p w:rsidR="00FF3D25" w:rsidRDefault="00FF3D25" w:rsidP="00A526AC">
      <w:pPr>
        <w:ind w:firstLine="709"/>
        <w:jc w:val="both"/>
      </w:pPr>
      <w:r>
        <w:t xml:space="preserve"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2917"/>
        <w:gridCol w:w="3010"/>
      </w:tblGrid>
      <w:tr w:rsidR="00FF3D25" w:rsidTr="009A2D90">
        <w:tc>
          <w:tcPr>
            <w:tcW w:w="3092" w:type="dxa"/>
          </w:tcPr>
          <w:p w:rsidR="00FF3D25" w:rsidRDefault="00FF3D25" w:rsidP="00FF3D25">
            <w:pPr>
              <w:ind w:firstLine="709"/>
              <w:jc w:val="center"/>
            </w:pPr>
            <w:r>
              <w:t>Процент результативности</w:t>
            </w:r>
          </w:p>
          <w:p w:rsidR="00FF3D25" w:rsidRDefault="00FF3D25" w:rsidP="00FF3D25">
            <w:pPr>
              <w:ind w:firstLine="709"/>
              <w:jc w:val="center"/>
            </w:pPr>
            <w:r>
              <w:t>(правильных ответов)</w:t>
            </w:r>
          </w:p>
        </w:tc>
        <w:tc>
          <w:tcPr>
            <w:tcW w:w="5927" w:type="dxa"/>
            <w:gridSpan w:val="2"/>
          </w:tcPr>
          <w:p w:rsidR="00FF3D25" w:rsidRDefault="00FF3D25" w:rsidP="00FF3D25">
            <w:pPr>
              <w:ind w:firstLine="709"/>
              <w:jc w:val="center"/>
            </w:pPr>
            <w:r>
              <w:t xml:space="preserve">Качественная оценка </w:t>
            </w:r>
            <w:proofErr w:type="gramStart"/>
            <w:r>
              <w:t>индивидуальных</w:t>
            </w:r>
            <w:proofErr w:type="gramEnd"/>
          </w:p>
          <w:p w:rsidR="00FF3D25" w:rsidRDefault="00FF3D25" w:rsidP="00FF3D25">
            <w:pPr>
              <w:ind w:firstLine="709"/>
              <w:jc w:val="center"/>
            </w:pPr>
            <w:r>
              <w:t>образовательных достижений</w:t>
            </w:r>
          </w:p>
          <w:p w:rsidR="00FF3D25" w:rsidRDefault="00FF3D25" w:rsidP="00FF3D25">
            <w:pPr>
              <w:jc w:val="center"/>
            </w:pPr>
          </w:p>
        </w:tc>
      </w:tr>
      <w:tr w:rsidR="00FF3D25" w:rsidTr="009A2D90">
        <w:tc>
          <w:tcPr>
            <w:tcW w:w="3092" w:type="dxa"/>
          </w:tcPr>
          <w:p w:rsidR="00FF3D25" w:rsidRDefault="00FF3D25" w:rsidP="00FF3D25">
            <w:pPr>
              <w:jc w:val="both"/>
            </w:pPr>
          </w:p>
        </w:tc>
        <w:tc>
          <w:tcPr>
            <w:tcW w:w="2917" w:type="dxa"/>
          </w:tcPr>
          <w:p w:rsidR="00FF3D25" w:rsidRDefault="00FF3D25" w:rsidP="00FF3D25">
            <w:pPr>
              <w:jc w:val="center"/>
            </w:pPr>
            <w:r>
              <w:t>балл (отметка)</w:t>
            </w:r>
          </w:p>
        </w:tc>
        <w:tc>
          <w:tcPr>
            <w:tcW w:w="3010" w:type="dxa"/>
          </w:tcPr>
          <w:p w:rsidR="00FF3D25" w:rsidRDefault="00FF3D25" w:rsidP="00FF3D25">
            <w:pPr>
              <w:jc w:val="center"/>
            </w:pPr>
            <w:r>
              <w:t>вербальный аналог</w:t>
            </w:r>
          </w:p>
        </w:tc>
      </w:tr>
      <w:tr w:rsidR="00FF3D25" w:rsidTr="009A2D90">
        <w:tc>
          <w:tcPr>
            <w:tcW w:w="3092" w:type="dxa"/>
          </w:tcPr>
          <w:p w:rsidR="00FF3D25" w:rsidRDefault="00FF3D25" w:rsidP="00FF3D25">
            <w:pPr>
              <w:jc w:val="center"/>
            </w:pPr>
            <w:r>
              <w:t>90 ÷ 100</w:t>
            </w:r>
          </w:p>
        </w:tc>
        <w:tc>
          <w:tcPr>
            <w:tcW w:w="2917" w:type="dxa"/>
          </w:tcPr>
          <w:p w:rsidR="00FF3D25" w:rsidRDefault="00FF3D25" w:rsidP="00FF3D25">
            <w:pPr>
              <w:jc w:val="center"/>
            </w:pPr>
            <w:r>
              <w:t>5</w:t>
            </w:r>
          </w:p>
        </w:tc>
        <w:tc>
          <w:tcPr>
            <w:tcW w:w="3010" w:type="dxa"/>
          </w:tcPr>
          <w:p w:rsidR="00FF3D25" w:rsidRDefault="00FF3D25" w:rsidP="00FF3D25">
            <w:pPr>
              <w:jc w:val="center"/>
            </w:pPr>
            <w:r>
              <w:t>отлично</w:t>
            </w:r>
          </w:p>
        </w:tc>
      </w:tr>
      <w:tr w:rsidR="00FF3D25" w:rsidTr="009A2D90">
        <w:tc>
          <w:tcPr>
            <w:tcW w:w="3092" w:type="dxa"/>
          </w:tcPr>
          <w:p w:rsidR="00FF3D25" w:rsidRDefault="00FF3D25" w:rsidP="00FF3D25">
            <w:pPr>
              <w:jc w:val="center"/>
            </w:pPr>
            <w:r>
              <w:t>80 ÷ 89</w:t>
            </w:r>
          </w:p>
        </w:tc>
        <w:tc>
          <w:tcPr>
            <w:tcW w:w="2917" w:type="dxa"/>
          </w:tcPr>
          <w:p w:rsidR="00FF3D25" w:rsidRDefault="00FF3D25" w:rsidP="00FF3D25">
            <w:pPr>
              <w:jc w:val="center"/>
            </w:pPr>
            <w:r>
              <w:t>4</w:t>
            </w:r>
          </w:p>
        </w:tc>
        <w:tc>
          <w:tcPr>
            <w:tcW w:w="3010" w:type="dxa"/>
          </w:tcPr>
          <w:p w:rsidR="00FF3D25" w:rsidRDefault="00FF3D25" w:rsidP="00FF3D25">
            <w:pPr>
              <w:jc w:val="center"/>
            </w:pPr>
            <w:r>
              <w:t>хорошо</w:t>
            </w:r>
          </w:p>
        </w:tc>
      </w:tr>
      <w:tr w:rsidR="00FF3D25" w:rsidTr="009A2D90">
        <w:tc>
          <w:tcPr>
            <w:tcW w:w="3092" w:type="dxa"/>
          </w:tcPr>
          <w:p w:rsidR="00FF3D25" w:rsidRDefault="00FF3D25" w:rsidP="00FF3D25">
            <w:pPr>
              <w:jc w:val="center"/>
            </w:pPr>
            <w:r>
              <w:t>70 ÷ 79</w:t>
            </w:r>
          </w:p>
        </w:tc>
        <w:tc>
          <w:tcPr>
            <w:tcW w:w="2917" w:type="dxa"/>
          </w:tcPr>
          <w:p w:rsidR="00FF3D25" w:rsidRDefault="00FF3D25" w:rsidP="00FF3D25">
            <w:pPr>
              <w:jc w:val="center"/>
            </w:pPr>
            <w:r>
              <w:t>3</w:t>
            </w:r>
          </w:p>
        </w:tc>
        <w:tc>
          <w:tcPr>
            <w:tcW w:w="3010" w:type="dxa"/>
          </w:tcPr>
          <w:p w:rsidR="00FF3D25" w:rsidRDefault="00FF3D25" w:rsidP="00FF3D25">
            <w:pPr>
              <w:jc w:val="both"/>
            </w:pPr>
            <w:r>
              <w:t>удовлетворительно</w:t>
            </w:r>
          </w:p>
        </w:tc>
      </w:tr>
      <w:tr w:rsidR="00FF3D25" w:rsidTr="009A2D90">
        <w:tc>
          <w:tcPr>
            <w:tcW w:w="3092" w:type="dxa"/>
          </w:tcPr>
          <w:p w:rsidR="00FF3D25" w:rsidRDefault="00FF3D25" w:rsidP="00FF3D25">
            <w:pPr>
              <w:jc w:val="center"/>
            </w:pPr>
            <w:r>
              <w:t>менее 70</w:t>
            </w:r>
          </w:p>
        </w:tc>
        <w:tc>
          <w:tcPr>
            <w:tcW w:w="2917" w:type="dxa"/>
          </w:tcPr>
          <w:p w:rsidR="00FF3D25" w:rsidRDefault="00FF3D25" w:rsidP="00FF3D25">
            <w:pPr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FF3D25" w:rsidRDefault="00FF3D25" w:rsidP="00FF3D25">
            <w:pPr>
              <w:jc w:val="both"/>
            </w:pPr>
            <w:r>
              <w:t>не удовлетворительно</w:t>
            </w:r>
          </w:p>
        </w:tc>
      </w:tr>
    </w:tbl>
    <w:p w:rsidR="0099586E" w:rsidRDefault="0099586E" w:rsidP="00FF3D25">
      <w:pPr>
        <w:ind w:firstLine="709"/>
        <w:jc w:val="right"/>
      </w:pPr>
    </w:p>
    <w:p w:rsidR="0099586E" w:rsidRDefault="0099586E" w:rsidP="00FF3D25">
      <w:pPr>
        <w:ind w:firstLine="709"/>
        <w:jc w:val="right"/>
      </w:pPr>
    </w:p>
    <w:sectPr w:rsidR="0099586E" w:rsidSect="00A80236">
      <w:pgSz w:w="11909" w:h="16834"/>
      <w:pgMar w:top="1440" w:right="1476" w:bottom="720" w:left="16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5C" w:rsidRDefault="000E4D5C" w:rsidP="00FE7FA2">
      <w:r>
        <w:separator/>
      </w:r>
    </w:p>
  </w:endnote>
  <w:endnote w:type="continuationSeparator" w:id="0">
    <w:p w:rsidR="000E4D5C" w:rsidRDefault="000E4D5C" w:rsidP="00FE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36" w:rsidRDefault="00A80236" w:rsidP="00A802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0236" w:rsidRDefault="00A802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36" w:rsidRDefault="00A80236" w:rsidP="00A80236">
    <w:pPr>
      <w:pStyle w:val="a8"/>
      <w:framePr w:wrap="around" w:vAnchor="text" w:hAnchor="margin" w:xAlign="center" w:y="1"/>
      <w:rPr>
        <w:rStyle w:val="aa"/>
      </w:rPr>
    </w:pPr>
  </w:p>
  <w:p w:rsidR="00A80236" w:rsidRDefault="00A8023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36" w:rsidRDefault="00A80236" w:rsidP="00420FF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0236" w:rsidRDefault="00A80236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36" w:rsidRDefault="00A80236" w:rsidP="00420FF8">
    <w:pPr>
      <w:pStyle w:val="a8"/>
      <w:framePr w:wrap="around" w:vAnchor="text" w:hAnchor="margin" w:xAlign="center" w:y="1"/>
      <w:rPr>
        <w:rStyle w:val="aa"/>
      </w:rPr>
    </w:pPr>
  </w:p>
  <w:p w:rsidR="00A80236" w:rsidRDefault="00A802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5C" w:rsidRDefault="000E4D5C" w:rsidP="00FE7FA2">
      <w:r>
        <w:separator/>
      </w:r>
    </w:p>
  </w:footnote>
  <w:footnote w:type="continuationSeparator" w:id="0">
    <w:p w:rsidR="000E4D5C" w:rsidRDefault="000E4D5C" w:rsidP="00FE7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36" w:rsidRDefault="00A80236" w:rsidP="00A80236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A80236" w:rsidRDefault="00A8023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36" w:rsidRDefault="00A80236" w:rsidP="00420FF8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A80236" w:rsidRDefault="00A8023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28426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26A4C3E"/>
    <w:multiLevelType w:val="singleLevel"/>
    <w:tmpl w:val="3C4A6A16"/>
    <w:lvl w:ilvl="0">
      <w:start w:val="1"/>
      <w:numFmt w:val="decimal"/>
      <w:lvlText w:val="%1"/>
      <w:legacy w:legacy="1" w:legacySpace="0" w:legacyIndent="137"/>
      <w:lvlJc w:val="left"/>
      <w:rPr>
        <w:rFonts w:ascii="Times New Roman" w:hAnsi="Times New Roman" w:cs="Times New Roman" w:hint="default"/>
      </w:rPr>
    </w:lvl>
  </w:abstractNum>
  <w:abstractNum w:abstractNumId="7">
    <w:nsid w:val="0466745E"/>
    <w:multiLevelType w:val="hybridMultilevel"/>
    <w:tmpl w:val="1FEAB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B9040E7"/>
    <w:multiLevelType w:val="hybridMultilevel"/>
    <w:tmpl w:val="4BD6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58501E"/>
    <w:multiLevelType w:val="multilevel"/>
    <w:tmpl w:val="F0B01E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CCF2404"/>
    <w:multiLevelType w:val="hybridMultilevel"/>
    <w:tmpl w:val="C0A2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973AE0"/>
    <w:multiLevelType w:val="hybridMultilevel"/>
    <w:tmpl w:val="B7A49426"/>
    <w:lvl w:ilvl="0" w:tplc="C802AEDC">
      <w:start w:val="1"/>
      <w:numFmt w:val="decimal"/>
      <w:lvlText w:val="%1."/>
      <w:lvlJc w:val="left"/>
      <w:pPr>
        <w:ind w:left="2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2" w:hanging="360"/>
      </w:pPr>
    </w:lvl>
    <w:lvl w:ilvl="2" w:tplc="0419001B" w:tentative="1">
      <w:start w:val="1"/>
      <w:numFmt w:val="lowerRoman"/>
      <w:lvlText w:val="%3."/>
      <w:lvlJc w:val="right"/>
      <w:pPr>
        <w:ind w:left="3812" w:hanging="180"/>
      </w:pPr>
    </w:lvl>
    <w:lvl w:ilvl="3" w:tplc="0419000F" w:tentative="1">
      <w:start w:val="1"/>
      <w:numFmt w:val="decimal"/>
      <w:lvlText w:val="%4."/>
      <w:lvlJc w:val="left"/>
      <w:pPr>
        <w:ind w:left="4532" w:hanging="360"/>
      </w:pPr>
    </w:lvl>
    <w:lvl w:ilvl="4" w:tplc="04190019" w:tentative="1">
      <w:start w:val="1"/>
      <w:numFmt w:val="lowerLetter"/>
      <w:lvlText w:val="%5."/>
      <w:lvlJc w:val="left"/>
      <w:pPr>
        <w:ind w:left="5252" w:hanging="360"/>
      </w:pPr>
    </w:lvl>
    <w:lvl w:ilvl="5" w:tplc="0419001B" w:tentative="1">
      <w:start w:val="1"/>
      <w:numFmt w:val="lowerRoman"/>
      <w:lvlText w:val="%6."/>
      <w:lvlJc w:val="right"/>
      <w:pPr>
        <w:ind w:left="5972" w:hanging="180"/>
      </w:pPr>
    </w:lvl>
    <w:lvl w:ilvl="6" w:tplc="0419000F" w:tentative="1">
      <w:start w:val="1"/>
      <w:numFmt w:val="decimal"/>
      <w:lvlText w:val="%7."/>
      <w:lvlJc w:val="left"/>
      <w:pPr>
        <w:ind w:left="6692" w:hanging="360"/>
      </w:pPr>
    </w:lvl>
    <w:lvl w:ilvl="7" w:tplc="04190019" w:tentative="1">
      <w:start w:val="1"/>
      <w:numFmt w:val="lowerLetter"/>
      <w:lvlText w:val="%8."/>
      <w:lvlJc w:val="left"/>
      <w:pPr>
        <w:ind w:left="7412" w:hanging="360"/>
      </w:pPr>
    </w:lvl>
    <w:lvl w:ilvl="8" w:tplc="0419001B" w:tentative="1">
      <w:start w:val="1"/>
      <w:numFmt w:val="lowerRoman"/>
      <w:lvlText w:val="%9."/>
      <w:lvlJc w:val="right"/>
      <w:pPr>
        <w:ind w:left="8132" w:hanging="180"/>
      </w:p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14717997"/>
    <w:multiLevelType w:val="singleLevel"/>
    <w:tmpl w:val="C6367CCE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7">
    <w:nsid w:val="149554B9"/>
    <w:multiLevelType w:val="singleLevel"/>
    <w:tmpl w:val="D45A2772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EB7765"/>
    <w:multiLevelType w:val="multilevel"/>
    <w:tmpl w:val="5D5C2326"/>
    <w:lvl w:ilvl="0">
      <w:start w:val="1"/>
      <w:numFmt w:val="decimal"/>
      <w:lvlText w:val="%1"/>
      <w:legacy w:legacy="1" w:legacySpace="0" w:legacyIndent="13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A67614"/>
    <w:multiLevelType w:val="hybridMultilevel"/>
    <w:tmpl w:val="5E5A2778"/>
    <w:lvl w:ilvl="0" w:tplc="F32C9C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1CA52BF8"/>
    <w:multiLevelType w:val="multilevel"/>
    <w:tmpl w:val="F990B0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8ED47C5"/>
    <w:multiLevelType w:val="multilevel"/>
    <w:tmpl w:val="28E098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6867FF2"/>
    <w:multiLevelType w:val="hybridMultilevel"/>
    <w:tmpl w:val="6912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087841"/>
    <w:multiLevelType w:val="singleLevel"/>
    <w:tmpl w:val="54769C8C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2">
    <w:nsid w:val="511A2121"/>
    <w:multiLevelType w:val="singleLevel"/>
    <w:tmpl w:val="DD20B38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52431BB7"/>
    <w:multiLevelType w:val="hybridMultilevel"/>
    <w:tmpl w:val="D0CA9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F0D4654"/>
    <w:multiLevelType w:val="multilevel"/>
    <w:tmpl w:val="9550A3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1C661C"/>
    <w:multiLevelType w:val="multilevel"/>
    <w:tmpl w:val="3B349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37134E8"/>
    <w:multiLevelType w:val="hybridMultilevel"/>
    <w:tmpl w:val="607CEA4E"/>
    <w:lvl w:ilvl="0" w:tplc="14182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A9E0274"/>
    <w:multiLevelType w:val="singleLevel"/>
    <w:tmpl w:val="84B0C4D0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1">
    <w:nsid w:val="6D2F69FE"/>
    <w:multiLevelType w:val="singleLevel"/>
    <w:tmpl w:val="BBF4138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2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20460B0"/>
    <w:multiLevelType w:val="multilevel"/>
    <w:tmpl w:val="3AFEB3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4">
    <w:nsid w:val="74827001"/>
    <w:multiLevelType w:val="hybridMultilevel"/>
    <w:tmpl w:val="1C14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E91B59"/>
    <w:multiLevelType w:val="hybridMultilevel"/>
    <w:tmpl w:val="04CE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7"/>
  </w:num>
  <w:num w:numId="3">
    <w:abstractNumId w:val="14"/>
  </w:num>
  <w:num w:numId="4">
    <w:abstractNumId w:val="13"/>
  </w:num>
  <w:num w:numId="5">
    <w:abstractNumId w:val="31"/>
  </w:num>
  <w:num w:numId="6">
    <w:abstractNumId w:val="16"/>
  </w:num>
  <w:num w:numId="7">
    <w:abstractNumId w:val="32"/>
  </w:num>
  <w:num w:numId="8">
    <w:abstractNumId w:val="18"/>
  </w:num>
  <w:num w:numId="9">
    <w:abstractNumId w:val="20"/>
  </w:num>
  <w:num w:numId="10">
    <w:abstractNumId w:val="41"/>
  </w:num>
  <w:num w:numId="11">
    <w:abstractNumId w:val="43"/>
  </w:num>
  <w:num w:numId="12">
    <w:abstractNumId w:val="7"/>
  </w:num>
  <w:num w:numId="13">
    <w:abstractNumId w:val="9"/>
  </w:num>
  <w:num w:numId="14">
    <w:abstractNumId w:val="11"/>
  </w:num>
  <w:num w:numId="15">
    <w:abstractNumId w:val="25"/>
  </w:num>
  <w:num w:numId="16">
    <w:abstractNumId w:val="4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3"/>
  </w:num>
  <w:num w:numId="19">
    <w:abstractNumId w:val="46"/>
  </w:num>
  <w:num w:numId="20">
    <w:abstractNumId w:val="30"/>
  </w:num>
  <w:num w:numId="21">
    <w:abstractNumId w:val="38"/>
  </w:num>
  <w:num w:numId="22">
    <w:abstractNumId w:val="10"/>
  </w:num>
  <w:num w:numId="23">
    <w:abstractNumId w:val="27"/>
  </w:num>
  <w:num w:numId="24">
    <w:abstractNumId w:val="39"/>
  </w:num>
  <w:num w:numId="25">
    <w:abstractNumId w:val="6"/>
  </w:num>
  <w:num w:numId="26">
    <w:abstractNumId w:val="22"/>
  </w:num>
  <w:num w:numId="27">
    <w:abstractNumId w:val="19"/>
  </w:num>
  <w:num w:numId="28">
    <w:abstractNumId w:val="3"/>
  </w:num>
  <w:num w:numId="29">
    <w:abstractNumId w:val="4"/>
  </w:num>
  <w:num w:numId="30">
    <w:abstractNumId w:val="5"/>
  </w:num>
  <w:num w:numId="31">
    <w:abstractNumId w:val="45"/>
  </w:num>
  <w:num w:numId="32">
    <w:abstractNumId w:val="24"/>
  </w:num>
  <w:num w:numId="33">
    <w:abstractNumId w:val="8"/>
  </w:num>
  <w:num w:numId="34">
    <w:abstractNumId w:val="35"/>
  </w:num>
  <w:num w:numId="35">
    <w:abstractNumId w:val="42"/>
  </w:num>
  <w:num w:numId="36">
    <w:abstractNumId w:val="28"/>
  </w:num>
  <w:num w:numId="37">
    <w:abstractNumId w:val="12"/>
  </w:num>
  <w:num w:numId="38">
    <w:abstractNumId w:val="26"/>
  </w:num>
  <w:num w:numId="39">
    <w:abstractNumId w:val="15"/>
  </w:num>
  <w:num w:numId="40">
    <w:abstractNumId w:val="34"/>
  </w:num>
  <w:num w:numId="41">
    <w:abstractNumId w:val="21"/>
  </w:num>
  <w:num w:numId="42">
    <w:abstractNumId w:val="23"/>
  </w:num>
  <w:num w:numId="43">
    <w:abstractNumId w:val="1"/>
  </w:num>
  <w:num w:numId="44">
    <w:abstractNumId w:val="2"/>
  </w:num>
  <w:num w:numId="45">
    <w:abstractNumId w:val="29"/>
  </w:num>
  <w:num w:numId="46">
    <w:abstractNumId w:val="47"/>
  </w:num>
  <w:num w:numId="47">
    <w:abstractNumId w:val="36"/>
  </w:num>
  <w:num w:numId="48">
    <w:abstractNumId w:val="3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25"/>
    <w:rsid w:val="0000523D"/>
    <w:rsid w:val="0000605C"/>
    <w:rsid w:val="0000671C"/>
    <w:rsid w:val="00021100"/>
    <w:rsid w:val="00024DF8"/>
    <w:rsid w:val="00031045"/>
    <w:rsid w:val="00031735"/>
    <w:rsid w:val="00046B34"/>
    <w:rsid w:val="0006049B"/>
    <w:rsid w:val="00064349"/>
    <w:rsid w:val="0006439C"/>
    <w:rsid w:val="0007278D"/>
    <w:rsid w:val="00075623"/>
    <w:rsid w:val="00076A03"/>
    <w:rsid w:val="00084E4B"/>
    <w:rsid w:val="000853BD"/>
    <w:rsid w:val="00093217"/>
    <w:rsid w:val="0009405F"/>
    <w:rsid w:val="000B48B9"/>
    <w:rsid w:val="000C0806"/>
    <w:rsid w:val="000C21F5"/>
    <w:rsid w:val="000D1924"/>
    <w:rsid w:val="000E1739"/>
    <w:rsid w:val="000E43A8"/>
    <w:rsid w:val="000E4D5C"/>
    <w:rsid w:val="000E7756"/>
    <w:rsid w:val="000F0957"/>
    <w:rsid w:val="000F747C"/>
    <w:rsid w:val="00100632"/>
    <w:rsid w:val="0010742A"/>
    <w:rsid w:val="00110198"/>
    <w:rsid w:val="00112932"/>
    <w:rsid w:val="001132E0"/>
    <w:rsid w:val="00116051"/>
    <w:rsid w:val="0012754A"/>
    <w:rsid w:val="00131E0A"/>
    <w:rsid w:val="00136ED8"/>
    <w:rsid w:val="00143849"/>
    <w:rsid w:val="00146254"/>
    <w:rsid w:val="001464FC"/>
    <w:rsid w:val="00150ACF"/>
    <w:rsid w:val="00154298"/>
    <w:rsid w:val="00154B74"/>
    <w:rsid w:val="00154D27"/>
    <w:rsid w:val="00154E21"/>
    <w:rsid w:val="00160EB2"/>
    <w:rsid w:val="0016154D"/>
    <w:rsid w:val="00163A44"/>
    <w:rsid w:val="00166D18"/>
    <w:rsid w:val="00167E8B"/>
    <w:rsid w:val="00171E50"/>
    <w:rsid w:val="00174214"/>
    <w:rsid w:val="00174C7E"/>
    <w:rsid w:val="001841A8"/>
    <w:rsid w:val="00185C7B"/>
    <w:rsid w:val="001A5E41"/>
    <w:rsid w:val="001B17E0"/>
    <w:rsid w:val="001C2647"/>
    <w:rsid w:val="001C5831"/>
    <w:rsid w:val="001D3B2E"/>
    <w:rsid w:val="001E0544"/>
    <w:rsid w:val="001F28CE"/>
    <w:rsid w:val="001F6455"/>
    <w:rsid w:val="00201519"/>
    <w:rsid w:val="0021292A"/>
    <w:rsid w:val="00215609"/>
    <w:rsid w:val="0021711C"/>
    <w:rsid w:val="002215CD"/>
    <w:rsid w:val="0022459F"/>
    <w:rsid w:val="002267A8"/>
    <w:rsid w:val="00230E34"/>
    <w:rsid w:val="00237445"/>
    <w:rsid w:val="00237CC7"/>
    <w:rsid w:val="0024001E"/>
    <w:rsid w:val="00244072"/>
    <w:rsid w:val="002507D2"/>
    <w:rsid w:val="00251317"/>
    <w:rsid w:val="00256490"/>
    <w:rsid w:val="002613E2"/>
    <w:rsid w:val="0026222B"/>
    <w:rsid w:val="0026231C"/>
    <w:rsid w:val="0027091A"/>
    <w:rsid w:val="00274EAD"/>
    <w:rsid w:val="00276EB4"/>
    <w:rsid w:val="002778FC"/>
    <w:rsid w:val="00280F8B"/>
    <w:rsid w:val="002A0ECF"/>
    <w:rsid w:val="002A1F07"/>
    <w:rsid w:val="002A42AB"/>
    <w:rsid w:val="002A502A"/>
    <w:rsid w:val="002A7569"/>
    <w:rsid w:val="002B1B84"/>
    <w:rsid w:val="002B1C58"/>
    <w:rsid w:val="002B3E7A"/>
    <w:rsid w:val="002B55CC"/>
    <w:rsid w:val="002B7F9B"/>
    <w:rsid w:val="002C0B0F"/>
    <w:rsid w:val="002C2FF9"/>
    <w:rsid w:val="002C4E9E"/>
    <w:rsid w:val="002C5F24"/>
    <w:rsid w:val="002D1B24"/>
    <w:rsid w:val="002D2852"/>
    <w:rsid w:val="002D48D5"/>
    <w:rsid w:val="002D76E8"/>
    <w:rsid w:val="002E22E5"/>
    <w:rsid w:val="002E4731"/>
    <w:rsid w:val="002E6B65"/>
    <w:rsid w:val="002F006A"/>
    <w:rsid w:val="002F7ACE"/>
    <w:rsid w:val="003005C8"/>
    <w:rsid w:val="00304715"/>
    <w:rsid w:val="003075E5"/>
    <w:rsid w:val="00313868"/>
    <w:rsid w:val="00317D9E"/>
    <w:rsid w:val="003213CF"/>
    <w:rsid w:val="00322E5B"/>
    <w:rsid w:val="00325EB6"/>
    <w:rsid w:val="0032639C"/>
    <w:rsid w:val="00330C5A"/>
    <w:rsid w:val="003373A6"/>
    <w:rsid w:val="00341510"/>
    <w:rsid w:val="00342760"/>
    <w:rsid w:val="00344425"/>
    <w:rsid w:val="00351596"/>
    <w:rsid w:val="00365AD6"/>
    <w:rsid w:val="003720DE"/>
    <w:rsid w:val="003726CD"/>
    <w:rsid w:val="00377415"/>
    <w:rsid w:val="003777D8"/>
    <w:rsid w:val="00377F0A"/>
    <w:rsid w:val="00380EAE"/>
    <w:rsid w:val="00384730"/>
    <w:rsid w:val="003A2BFD"/>
    <w:rsid w:val="003A4CA7"/>
    <w:rsid w:val="003B55F7"/>
    <w:rsid w:val="003C22C4"/>
    <w:rsid w:val="003C49BF"/>
    <w:rsid w:val="003F4BBE"/>
    <w:rsid w:val="003F7302"/>
    <w:rsid w:val="00402276"/>
    <w:rsid w:val="00407769"/>
    <w:rsid w:val="00412B24"/>
    <w:rsid w:val="004135D2"/>
    <w:rsid w:val="00413F26"/>
    <w:rsid w:val="00414093"/>
    <w:rsid w:val="00420FF8"/>
    <w:rsid w:val="0042366C"/>
    <w:rsid w:val="00425B30"/>
    <w:rsid w:val="00432926"/>
    <w:rsid w:val="0043324A"/>
    <w:rsid w:val="0044081B"/>
    <w:rsid w:val="004409A6"/>
    <w:rsid w:val="00440B29"/>
    <w:rsid w:val="00441F15"/>
    <w:rsid w:val="00443941"/>
    <w:rsid w:val="00444A98"/>
    <w:rsid w:val="004450B8"/>
    <w:rsid w:val="00445B49"/>
    <w:rsid w:val="0044629A"/>
    <w:rsid w:val="004508C8"/>
    <w:rsid w:val="00451AD3"/>
    <w:rsid w:val="00451B3A"/>
    <w:rsid w:val="00453DAE"/>
    <w:rsid w:val="00454E7B"/>
    <w:rsid w:val="004663A8"/>
    <w:rsid w:val="00470D85"/>
    <w:rsid w:val="00471D17"/>
    <w:rsid w:val="00473403"/>
    <w:rsid w:val="0047386D"/>
    <w:rsid w:val="00484C72"/>
    <w:rsid w:val="00485111"/>
    <w:rsid w:val="004857C4"/>
    <w:rsid w:val="004B020E"/>
    <w:rsid w:val="004B0525"/>
    <w:rsid w:val="004B654B"/>
    <w:rsid w:val="004C642D"/>
    <w:rsid w:val="004D09C9"/>
    <w:rsid w:val="004D4475"/>
    <w:rsid w:val="004D57CC"/>
    <w:rsid w:val="004D7F16"/>
    <w:rsid w:val="004E050E"/>
    <w:rsid w:val="004E6D21"/>
    <w:rsid w:val="004E7822"/>
    <w:rsid w:val="00512410"/>
    <w:rsid w:val="00514373"/>
    <w:rsid w:val="00515D58"/>
    <w:rsid w:val="005160C7"/>
    <w:rsid w:val="00517962"/>
    <w:rsid w:val="0052157D"/>
    <w:rsid w:val="0052216C"/>
    <w:rsid w:val="0052251A"/>
    <w:rsid w:val="005241DA"/>
    <w:rsid w:val="00524A9D"/>
    <w:rsid w:val="00527724"/>
    <w:rsid w:val="00527D26"/>
    <w:rsid w:val="00541D55"/>
    <w:rsid w:val="00551215"/>
    <w:rsid w:val="00553145"/>
    <w:rsid w:val="00561326"/>
    <w:rsid w:val="005640CF"/>
    <w:rsid w:val="00564ED3"/>
    <w:rsid w:val="00567513"/>
    <w:rsid w:val="00580094"/>
    <w:rsid w:val="005863D8"/>
    <w:rsid w:val="005A255E"/>
    <w:rsid w:val="005A3C66"/>
    <w:rsid w:val="005A5603"/>
    <w:rsid w:val="005A5B38"/>
    <w:rsid w:val="005B16A9"/>
    <w:rsid w:val="005B190C"/>
    <w:rsid w:val="005B223F"/>
    <w:rsid w:val="005B3E23"/>
    <w:rsid w:val="005B5DD5"/>
    <w:rsid w:val="005C0FD9"/>
    <w:rsid w:val="005D7709"/>
    <w:rsid w:val="005E1181"/>
    <w:rsid w:val="005E2F77"/>
    <w:rsid w:val="006024C4"/>
    <w:rsid w:val="00603BF7"/>
    <w:rsid w:val="00610CF9"/>
    <w:rsid w:val="0061112A"/>
    <w:rsid w:val="0062280C"/>
    <w:rsid w:val="0062320B"/>
    <w:rsid w:val="00627197"/>
    <w:rsid w:val="0063036A"/>
    <w:rsid w:val="00633C72"/>
    <w:rsid w:val="00636E6C"/>
    <w:rsid w:val="00644DAB"/>
    <w:rsid w:val="00644FB8"/>
    <w:rsid w:val="0064547E"/>
    <w:rsid w:val="0065205F"/>
    <w:rsid w:val="006576CE"/>
    <w:rsid w:val="0066153F"/>
    <w:rsid w:val="006670E7"/>
    <w:rsid w:val="00671C1F"/>
    <w:rsid w:val="006858CE"/>
    <w:rsid w:val="006A4F14"/>
    <w:rsid w:val="006A791E"/>
    <w:rsid w:val="006B2FB8"/>
    <w:rsid w:val="006B5F7E"/>
    <w:rsid w:val="006B5F90"/>
    <w:rsid w:val="006C4847"/>
    <w:rsid w:val="006D0AC4"/>
    <w:rsid w:val="006D55FF"/>
    <w:rsid w:val="006F7C0C"/>
    <w:rsid w:val="00701799"/>
    <w:rsid w:val="00721191"/>
    <w:rsid w:val="00727F22"/>
    <w:rsid w:val="00730178"/>
    <w:rsid w:val="0073346D"/>
    <w:rsid w:val="0073346F"/>
    <w:rsid w:val="00736E80"/>
    <w:rsid w:val="00741091"/>
    <w:rsid w:val="007455ED"/>
    <w:rsid w:val="00750FA0"/>
    <w:rsid w:val="0075606D"/>
    <w:rsid w:val="00761F2B"/>
    <w:rsid w:val="0076462B"/>
    <w:rsid w:val="00765CFA"/>
    <w:rsid w:val="00766072"/>
    <w:rsid w:val="007664B5"/>
    <w:rsid w:val="00770449"/>
    <w:rsid w:val="00774799"/>
    <w:rsid w:val="007835C7"/>
    <w:rsid w:val="007844FF"/>
    <w:rsid w:val="00785110"/>
    <w:rsid w:val="0079566B"/>
    <w:rsid w:val="00796F80"/>
    <w:rsid w:val="00797735"/>
    <w:rsid w:val="007B2E55"/>
    <w:rsid w:val="007B7622"/>
    <w:rsid w:val="007C1E58"/>
    <w:rsid w:val="007C3644"/>
    <w:rsid w:val="007C5C19"/>
    <w:rsid w:val="007C7AB5"/>
    <w:rsid w:val="007D060D"/>
    <w:rsid w:val="007D1049"/>
    <w:rsid w:val="007D245A"/>
    <w:rsid w:val="007D3AC2"/>
    <w:rsid w:val="007D52E2"/>
    <w:rsid w:val="007E05BA"/>
    <w:rsid w:val="007E4B91"/>
    <w:rsid w:val="007F2D8E"/>
    <w:rsid w:val="007F774D"/>
    <w:rsid w:val="00804598"/>
    <w:rsid w:val="008064A6"/>
    <w:rsid w:val="0082282F"/>
    <w:rsid w:val="00834C4D"/>
    <w:rsid w:val="00853D63"/>
    <w:rsid w:val="0085547E"/>
    <w:rsid w:val="00855D1F"/>
    <w:rsid w:val="00860DD0"/>
    <w:rsid w:val="00861EAF"/>
    <w:rsid w:val="0087505B"/>
    <w:rsid w:val="00883ED9"/>
    <w:rsid w:val="0088472E"/>
    <w:rsid w:val="00890366"/>
    <w:rsid w:val="008A457A"/>
    <w:rsid w:val="008B26E9"/>
    <w:rsid w:val="008B384C"/>
    <w:rsid w:val="008C09BD"/>
    <w:rsid w:val="008C22B9"/>
    <w:rsid w:val="008E45ED"/>
    <w:rsid w:val="008E73D5"/>
    <w:rsid w:val="008F10E5"/>
    <w:rsid w:val="008F1D6A"/>
    <w:rsid w:val="008F4E45"/>
    <w:rsid w:val="009024BC"/>
    <w:rsid w:val="009040A3"/>
    <w:rsid w:val="00907970"/>
    <w:rsid w:val="00913512"/>
    <w:rsid w:val="00917BAC"/>
    <w:rsid w:val="00920A94"/>
    <w:rsid w:val="00921D45"/>
    <w:rsid w:val="00924DF7"/>
    <w:rsid w:val="00931F12"/>
    <w:rsid w:val="00934880"/>
    <w:rsid w:val="009403E8"/>
    <w:rsid w:val="00941AFA"/>
    <w:rsid w:val="009467FC"/>
    <w:rsid w:val="009501D8"/>
    <w:rsid w:val="00951313"/>
    <w:rsid w:val="009534DB"/>
    <w:rsid w:val="009562BF"/>
    <w:rsid w:val="00962C1E"/>
    <w:rsid w:val="00966477"/>
    <w:rsid w:val="00971DD5"/>
    <w:rsid w:val="009744DA"/>
    <w:rsid w:val="00975061"/>
    <w:rsid w:val="00975AF9"/>
    <w:rsid w:val="009867BA"/>
    <w:rsid w:val="009917CD"/>
    <w:rsid w:val="0099518E"/>
    <w:rsid w:val="0099555E"/>
    <w:rsid w:val="0099586E"/>
    <w:rsid w:val="00996834"/>
    <w:rsid w:val="009969C4"/>
    <w:rsid w:val="009A2D90"/>
    <w:rsid w:val="009A6DC2"/>
    <w:rsid w:val="009B1EA6"/>
    <w:rsid w:val="009B1F73"/>
    <w:rsid w:val="009B28B5"/>
    <w:rsid w:val="009B4E27"/>
    <w:rsid w:val="009E4CE8"/>
    <w:rsid w:val="009E54EE"/>
    <w:rsid w:val="009E78D4"/>
    <w:rsid w:val="009E7E23"/>
    <w:rsid w:val="009F2AEA"/>
    <w:rsid w:val="009F4406"/>
    <w:rsid w:val="00A06B36"/>
    <w:rsid w:val="00A1122B"/>
    <w:rsid w:val="00A1573D"/>
    <w:rsid w:val="00A15899"/>
    <w:rsid w:val="00A27AA4"/>
    <w:rsid w:val="00A34146"/>
    <w:rsid w:val="00A44F34"/>
    <w:rsid w:val="00A526AC"/>
    <w:rsid w:val="00A54071"/>
    <w:rsid w:val="00A61F99"/>
    <w:rsid w:val="00A63F8A"/>
    <w:rsid w:val="00A7203C"/>
    <w:rsid w:val="00A80236"/>
    <w:rsid w:val="00A86A1B"/>
    <w:rsid w:val="00A86D05"/>
    <w:rsid w:val="00A86EE3"/>
    <w:rsid w:val="00AA021C"/>
    <w:rsid w:val="00AA45AE"/>
    <w:rsid w:val="00AA5D8C"/>
    <w:rsid w:val="00AA64E0"/>
    <w:rsid w:val="00AA767F"/>
    <w:rsid w:val="00AA7DC4"/>
    <w:rsid w:val="00AB29A6"/>
    <w:rsid w:val="00AB40EC"/>
    <w:rsid w:val="00AB51A9"/>
    <w:rsid w:val="00AC15B1"/>
    <w:rsid w:val="00AC2F7F"/>
    <w:rsid w:val="00AC3984"/>
    <w:rsid w:val="00AC66D5"/>
    <w:rsid w:val="00AC6C7E"/>
    <w:rsid w:val="00AE2BDD"/>
    <w:rsid w:val="00AE64B5"/>
    <w:rsid w:val="00AE6740"/>
    <w:rsid w:val="00AE7F51"/>
    <w:rsid w:val="00AF2DCE"/>
    <w:rsid w:val="00B0550D"/>
    <w:rsid w:val="00B058C7"/>
    <w:rsid w:val="00B105BB"/>
    <w:rsid w:val="00B11155"/>
    <w:rsid w:val="00B25A2B"/>
    <w:rsid w:val="00B26EE9"/>
    <w:rsid w:val="00B27FFE"/>
    <w:rsid w:val="00B360F8"/>
    <w:rsid w:val="00B42B0E"/>
    <w:rsid w:val="00B514B7"/>
    <w:rsid w:val="00B51FEC"/>
    <w:rsid w:val="00B55246"/>
    <w:rsid w:val="00B56E41"/>
    <w:rsid w:val="00B62358"/>
    <w:rsid w:val="00B72951"/>
    <w:rsid w:val="00B80065"/>
    <w:rsid w:val="00B81399"/>
    <w:rsid w:val="00B913C0"/>
    <w:rsid w:val="00BA3B67"/>
    <w:rsid w:val="00BA720E"/>
    <w:rsid w:val="00BB098C"/>
    <w:rsid w:val="00BB229C"/>
    <w:rsid w:val="00BB3AA6"/>
    <w:rsid w:val="00BB7572"/>
    <w:rsid w:val="00BC0046"/>
    <w:rsid w:val="00BC50FF"/>
    <w:rsid w:val="00BC5D2C"/>
    <w:rsid w:val="00BC79CC"/>
    <w:rsid w:val="00BD257D"/>
    <w:rsid w:val="00BE0EEC"/>
    <w:rsid w:val="00BF4A6A"/>
    <w:rsid w:val="00BF5101"/>
    <w:rsid w:val="00C0001B"/>
    <w:rsid w:val="00C04728"/>
    <w:rsid w:val="00C1707C"/>
    <w:rsid w:val="00C20967"/>
    <w:rsid w:val="00C213DC"/>
    <w:rsid w:val="00C21ACB"/>
    <w:rsid w:val="00C23129"/>
    <w:rsid w:val="00C32C4B"/>
    <w:rsid w:val="00C32E28"/>
    <w:rsid w:val="00C3318F"/>
    <w:rsid w:val="00C33628"/>
    <w:rsid w:val="00C354F8"/>
    <w:rsid w:val="00C369EE"/>
    <w:rsid w:val="00C37840"/>
    <w:rsid w:val="00C41B8E"/>
    <w:rsid w:val="00C4564D"/>
    <w:rsid w:val="00C5170D"/>
    <w:rsid w:val="00C54914"/>
    <w:rsid w:val="00C62D2C"/>
    <w:rsid w:val="00C64C8E"/>
    <w:rsid w:val="00C667F0"/>
    <w:rsid w:val="00C75C29"/>
    <w:rsid w:val="00C76AE9"/>
    <w:rsid w:val="00C810F2"/>
    <w:rsid w:val="00C8162C"/>
    <w:rsid w:val="00C84127"/>
    <w:rsid w:val="00C8624D"/>
    <w:rsid w:val="00C8670C"/>
    <w:rsid w:val="00C92E76"/>
    <w:rsid w:val="00C97103"/>
    <w:rsid w:val="00CA04A9"/>
    <w:rsid w:val="00CA4283"/>
    <w:rsid w:val="00CA78F3"/>
    <w:rsid w:val="00CA7B6D"/>
    <w:rsid w:val="00CB79AA"/>
    <w:rsid w:val="00CC3583"/>
    <w:rsid w:val="00CC60E2"/>
    <w:rsid w:val="00CC6755"/>
    <w:rsid w:val="00CC698E"/>
    <w:rsid w:val="00CD1DD3"/>
    <w:rsid w:val="00CD22CA"/>
    <w:rsid w:val="00CD7C9D"/>
    <w:rsid w:val="00CE3527"/>
    <w:rsid w:val="00CE37BA"/>
    <w:rsid w:val="00CF590C"/>
    <w:rsid w:val="00D030EE"/>
    <w:rsid w:val="00D0317C"/>
    <w:rsid w:val="00D057DB"/>
    <w:rsid w:val="00D05C8F"/>
    <w:rsid w:val="00D10B1C"/>
    <w:rsid w:val="00D14D3D"/>
    <w:rsid w:val="00D202E2"/>
    <w:rsid w:val="00D229F5"/>
    <w:rsid w:val="00D3466B"/>
    <w:rsid w:val="00D364FC"/>
    <w:rsid w:val="00D4099D"/>
    <w:rsid w:val="00D43DD4"/>
    <w:rsid w:val="00D476F8"/>
    <w:rsid w:val="00D511B5"/>
    <w:rsid w:val="00D52DC9"/>
    <w:rsid w:val="00D56381"/>
    <w:rsid w:val="00D56A7C"/>
    <w:rsid w:val="00D57911"/>
    <w:rsid w:val="00D57933"/>
    <w:rsid w:val="00D62504"/>
    <w:rsid w:val="00D64537"/>
    <w:rsid w:val="00D752D3"/>
    <w:rsid w:val="00D75F9C"/>
    <w:rsid w:val="00D76F4B"/>
    <w:rsid w:val="00D852FF"/>
    <w:rsid w:val="00D928E1"/>
    <w:rsid w:val="00D92915"/>
    <w:rsid w:val="00DA0AB3"/>
    <w:rsid w:val="00DA4C2E"/>
    <w:rsid w:val="00DA50D8"/>
    <w:rsid w:val="00DA5747"/>
    <w:rsid w:val="00DB16A0"/>
    <w:rsid w:val="00DB2286"/>
    <w:rsid w:val="00DB4590"/>
    <w:rsid w:val="00DB5B7A"/>
    <w:rsid w:val="00DB6A40"/>
    <w:rsid w:val="00DB7DA2"/>
    <w:rsid w:val="00DD3A03"/>
    <w:rsid w:val="00DD5663"/>
    <w:rsid w:val="00DE6E05"/>
    <w:rsid w:val="00DF0A60"/>
    <w:rsid w:val="00DF240D"/>
    <w:rsid w:val="00DF6519"/>
    <w:rsid w:val="00DF7FE9"/>
    <w:rsid w:val="00E13E92"/>
    <w:rsid w:val="00E16D8A"/>
    <w:rsid w:val="00E202BA"/>
    <w:rsid w:val="00E207FA"/>
    <w:rsid w:val="00E2238D"/>
    <w:rsid w:val="00E25C6E"/>
    <w:rsid w:val="00E36144"/>
    <w:rsid w:val="00E37571"/>
    <w:rsid w:val="00E378E3"/>
    <w:rsid w:val="00E40EC1"/>
    <w:rsid w:val="00E46962"/>
    <w:rsid w:val="00E54209"/>
    <w:rsid w:val="00E571E6"/>
    <w:rsid w:val="00E572CE"/>
    <w:rsid w:val="00E656C6"/>
    <w:rsid w:val="00E70B9A"/>
    <w:rsid w:val="00E7248E"/>
    <w:rsid w:val="00E745A9"/>
    <w:rsid w:val="00E85989"/>
    <w:rsid w:val="00E90E6D"/>
    <w:rsid w:val="00E9424E"/>
    <w:rsid w:val="00E976C3"/>
    <w:rsid w:val="00EA00E2"/>
    <w:rsid w:val="00EA0CDB"/>
    <w:rsid w:val="00EB0CDE"/>
    <w:rsid w:val="00EB2F51"/>
    <w:rsid w:val="00EB3414"/>
    <w:rsid w:val="00EB4B75"/>
    <w:rsid w:val="00EB75A8"/>
    <w:rsid w:val="00EC0D36"/>
    <w:rsid w:val="00EC0F2A"/>
    <w:rsid w:val="00ED08E5"/>
    <w:rsid w:val="00ED1E0E"/>
    <w:rsid w:val="00ED7C19"/>
    <w:rsid w:val="00EE3B46"/>
    <w:rsid w:val="00EE5C5B"/>
    <w:rsid w:val="00EE6F88"/>
    <w:rsid w:val="00EF3250"/>
    <w:rsid w:val="00EF5A01"/>
    <w:rsid w:val="00F00881"/>
    <w:rsid w:val="00F03496"/>
    <w:rsid w:val="00F03883"/>
    <w:rsid w:val="00F066EC"/>
    <w:rsid w:val="00F105A3"/>
    <w:rsid w:val="00F10700"/>
    <w:rsid w:val="00F1258D"/>
    <w:rsid w:val="00F13442"/>
    <w:rsid w:val="00F136A0"/>
    <w:rsid w:val="00F15061"/>
    <w:rsid w:val="00F23D55"/>
    <w:rsid w:val="00F25DFF"/>
    <w:rsid w:val="00F25F1A"/>
    <w:rsid w:val="00F30831"/>
    <w:rsid w:val="00F31B78"/>
    <w:rsid w:val="00F336A0"/>
    <w:rsid w:val="00F37455"/>
    <w:rsid w:val="00F42739"/>
    <w:rsid w:val="00F631CE"/>
    <w:rsid w:val="00F7112F"/>
    <w:rsid w:val="00F72204"/>
    <w:rsid w:val="00F72F3A"/>
    <w:rsid w:val="00F7523B"/>
    <w:rsid w:val="00F834C1"/>
    <w:rsid w:val="00F911BF"/>
    <w:rsid w:val="00F93124"/>
    <w:rsid w:val="00F96545"/>
    <w:rsid w:val="00F9737A"/>
    <w:rsid w:val="00FA3379"/>
    <w:rsid w:val="00FA611D"/>
    <w:rsid w:val="00FB059B"/>
    <w:rsid w:val="00FB3C2F"/>
    <w:rsid w:val="00FB58F2"/>
    <w:rsid w:val="00FB5E6B"/>
    <w:rsid w:val="00FC1586"/>
    <w:rsid w:val="00FC2A84"/>
    <w:rsid w:val="00FC4AE2"/>
    <w:rsid w:val="00FC60A3"/>
    <w:rsid w:val="00FD3B0E"/>
    <w:rsid w:val="00FE72F2"/>
    <w:rsid w:val="00FE7CF6"/>
    <w:rsid w:val="00FE7FA2"/>
    <w:rsid w:val="00FF002C"/>
    <w:rsid w:val="00FF3D25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D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F3D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F3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3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3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3D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F3D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282F"/>
    <w:rPr>
      <w:rFonts w:asciiTheme="majorHAnsi" w:eastAsiaTheme="majorEastAsia" w:hAnsiTheme="majorHAnsi" w:cstheme="majorBidi"/>
      <w:color w:val="243F60" w:themeColor="accent1" w:themeShade="7F"/>
      <w:w w:val="90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FF3D25"/>
    <w:rPr>
      <w:b/>
      <w:bCs/>
    </w:rPr>
  </w:style>
  <w:style w:type="paragraph" w:styleId="a4">
    <w:name w:val="No Spacing"/>
    <w:basedOn w:val="a"/>
    <w:uiPriority w:val="1"/>
    <w:qFormat/>
    <w:rsid w:val="00FF3D25"/>
    <w:rPr>
      <w:rFonts w:asciiTheme="minorHAnsi" w:eastAsiaTheme="minorEastAsia" w:hAnsiTheme="minorHAnsi"/>
      <w:szCs w:val="32"/>
      <w:lang w:val="en-US" w:eastAsia="en-US" w:bidi="en-US"/>
    </w:rPr>
  </w:style>
  <w:style w:type="character" w:styleId="a5">
    <w:name w:val="Hyperlink"/>
    <w:basedOn w:val="a0"/>
    <w:unhideWhenUsed/>
    <w:rsid w:val="00FF3D25"/>
    <w:rPr>
      <w:color w:val="0000FF" w:themeColor="hyperlink"/>
      <w:u w:val="single"/>
    </w:rPr>
  </w:style>
  <w:style w:type="table" w:styleId="a6">
    <w:name w:val="Table Grid"/>
    <w:basedOn w:val="a1"/>
    <w:rsid w:val="00FF3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FF3D2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FR1">
    <w:name w:val="FR1"/>
    <w:rsid w:val="00FF3D25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footer"/>
    <w:basedOn w:val="a"/>
    <w:link w:val="a9"/>
    <w:rsid w:val="00FF3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F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F3D25"/>
  </w:style>
  <w:style w:type="paragraph" w:customStyle="1" w:styleId="ConsPlusNormal">
    <w:name w:val="ConsPlusNormal"/>
    <w:uiPriority w:val="99"/>
    <w:rsid w:val="00FF3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rsid w:val="00FF3D2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FF3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rsid w:val="00FF3D25"/>
    <w:rPr>
      <w:vertAlign w:val="superscript"/>
    </w:rPr>
  </w:style>
  <w:style w:type="paragraph" w:styleId="ae">
    <w:name w:val="header"/>
    <w:basedOn w:val="a"/>
    <w:link w:val="af"/>
    <w:rsid w:val="00FF3D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F3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F3D25"/>
    <w:pPr>
      <w:jc w:val="both"/>
    </w:pPr>
  </w:style>
  <w:style w:type="character" w:customStyle="1" w:styleId="32">
    <w:name w:val="Основной текст 3 Знак"/>
    <w:basedOn w:val="a0"/>
    <w:link w:val="31"/>
    <w:rsid w:val="00FF3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3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rsid w:val="00FF3D2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F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FF3D25"/>
    <w:rPr>
      <w:b/>
      <w:bCs/>
      <w:color w:val="008000"/>
    </w:rPr>
  </w:style>
  <w:style w:type="paragraph" w:styleId="af4">
    <w:name w:val="Body Text"/>
    <w:basedOn w:val="a"/>
    <w:link w:val="af5"/>
    <w:rsid w:val="00FF3D25"/>
    <w:pPr>
      <w:spacing w:after="120"/>
    </w:pPr>
  </w:style>
  <w:style w:type="character" w:customStyle="1" w:styleId="af5">
    <w:name w:val="Основной текст Знак"/>
    <w:basedOn w:val="a0"/>
    <w:link w:val="af4"/>
    <w:rsid w:val="00FF3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FF3D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FF3D25"/>
    <w:pPr>
      <w:ind w:left="283" w:hanging="283"/>
    </w:pPr>
  </w:style>
  <w:style w:type="paragraph" w:styleId="22">
    <w:name w:val="Body Text 2"/>
    <w:basedOn w:val="a"/>
    <w:link w:val="23"/>
    <w:rsid w:val="00FF3D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F3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FF3D25"/>
    <w:pPr>
      <w:ind w:left="566" w:hanging="283"/>
      <w:contextualSpacing/>
    </w:pPr>
  </w:style>
  <w:style w:type="paragraph" w:styleId="af7">
    <w:name w:val="Normal (Web)"/>
    <w:basedOn w:val="a"/>
    <w:uiPriority w:val="99"/>
    <w:rsid w:val="00FF3D25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rsid w:val="00FF3D2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FF3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FF3D25"/>
    <w:rPr>
      <w:vertAlign w:val="superscript"/>
    </w:rPr>
  </w:style>
  <w:style w:type="paragraph" w:styleId="afb">
    <w:name w:val="Balloon Text"/>
    <w:basedOn w:val="a"/>
    <w:link w:val="afc"/>
    <w:rsid w:val="00FF3D2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F3D2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Subtitle"/>
    <w:basedOn w:val="a"/>
    <w:next w:val="a"/>
    <w:link w:val="afe"/>
    <w:qFormat/>
    <w:rsid w:val="00FF3D25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FF3D25"/>
    <w:rPr>
      <w:rFonts w:ascii="Cambria" w:eastAsia="Times New Roman" w:hAnsi="Cambria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FF3D25"/>
    <w:pPr>
      <w:jc w:val="center"/>
    </w:pPr>
    <w:rPr>
      <w:b/>
      <w:bCs/>
    </w:rPr>
  </w:style>
  <w:style w:type="character" w:customStyle="1" w:styleId="aff0">
    <w:name w:val="Название Знак"/>
    <w:basedOn w:val="a0"/>
    <w:link w:val="aff"/>
    <w:rsid w:val="00FF3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B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0E43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066EC"/>
  </w:style>
  <w:style w:type="paragraph" w:customStyle="1" w:styleId="Default">
    <w:name w:val="Default"/>
    <w:rsid w:val="002B3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Основной текст + Курсив1"/>
    <w:basedOn w:val="a0"/>
    <w:uiPriority w:val="99"/>
    <w:rsid w:val="002B3E7A"/>
    <w:rPr>
      <w:rFonts w:ascii="Times New Roman" w:eastAsia="Times New Roman" w:hAnsi="Times New Roman" w:cs="Times New Roman"/>
      <w:i/>
      <w:iCs/>
      <w:sz w:val="23"/>
      <w:szCs w:val="23"/>
      <w:u w:val="none"/>
      <w:shd w:val="clear" w:color="auto" w:fill="FFFFFF"/>
      <w:lang w:eastAsia="ru-RU"/>
    </w:rPr>
  </w:style>
  <w:style w:type="character" w:customStyle="1" w:styleId="91">
    <w:name w:val="Основной текст + 91"/>
    <w:aliases w:val="5 pt3,Полужирный1"/>
    <w:basedOn w:val="a0"/>
    <w:uiPriority w:val="99"/>
    <w:rsid w:val="00FE7CF6"/>
    <w:rPr>
      <w:rFonts w:ascii="Times New Roman" w:eastAsia="Times New Roman" w:hAnsi="Times New Roman" w:cs="Times New Roman"/>
      <w:b/>
      <w:bCs/>
      <w:sz w:val="19"/>
      <w:szCs w:val="19"/>
      <w:u w:val="none"/>
      <w:lang w:eastAsia="ru-RU"/>
    </w:rPr>
  </w:style>
  <w:style w:type="paragraph" w:customStyle="1" w:styleId="aff1">
    <w:name w:val="Знак Знак Знак Знак"/>
    <w:basedOn w:val="a"/>
    <w:rsid w:val="008228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22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"/>
    <w:link w:val="26"/>
    <w:rsid w:val="0082282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2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"/>
    <w:basedOn w:val="a"/>
    <w:rsid w:val="0082282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Plain Text"/>
    <w:basedOn w:val="a"/>
    <w:link w:val="aff4"/>
    <w:rsid w:val="0082282F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82282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3">
    <w:name w:val="Знак Знак3"/>
    <w:basedOn w:val="a0"/>
    <w:locked/>
    <w:rsid w:val="0082282F"/>
    <w:rPr>
      <w:rFonts w:ascii="Courier New" w:hAnsi="Courier New" w:cs="Courier New"/>
      <w:lang w:val="ru-RU" w:eastAsia="ru-RU"/>
    </w:rPr>
  </w:style>
  <w:style w:type="character" w:customStyle="1" w:styleId="aff5">
    <w:name w:val="Текст примечания Знак"/>
    <w:basedOn w:val="a0"/>
    <w:link w:val="aff6"/>
    <w:semiHidden/>
    <w:rsid w:val="0082282F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f6">
    <w:name w:val="annotation text"/>
    <w:basedOn w:val="a"/>
    <w:link w:val="aff5"/>
    <w:semiHidden/>
    <w:rsid w:val="0082282F"/>
    <w:rPr>
      <w:color w:val="000000"/>
      <w:w w:val="90"/>
      <w:sz w:val="20"/>
      <w:szCs w:val="20"/>
    </w:rPr>
  </w:style>
  <w:style w:type="character" w:customStyle="1" w:styleId="aff7">
    <w:name w:val="Тема примечания Знак"/>
    <w:basedOn w:val="aff5"/>
    <w:link w:val="aff8"/>
    <w:semiHidden/>
    <w:rsid w:val="0082282F"/>
    <w:rPr>
      <w:b/>
      <w:bCs/>
    </w:rPr>
  </w:style>
  <w:style w:type="paragraph" w:styleId="aff8">
    <w:name w:val="annotation subject"/>
    <w:basedOn w:val="aff6"/>
    <w:next w:val="aff6"/>
    <w:link w:val="aff7"/>
    <w:semiHidden/>
    <w:rsid w:val="0082282F"/>
    <w:rPr>
      <w:b/>
      <w:bCs/>
    </w:rPr>
  </w:style>
  <w:style w:type="character" w:styleId="aff9">
    <w:name w:val="Emphasis"/>
    <w:basedOn w:val="a0"/>
    <w:uiPriority w:val="20"/>
    <w:qFormat/>
    <w:rsid w:val="0082282F"/>
    <w:rPr>
      <w:i/>
      <w:iCs/>
    </w:rPr>
  </w:style>
  <w:style w:type="character" w:customStyle="1" w:styleId="apple-converted-space">
    <w:name w:val="apple-converted-space"/>
    <w:basedOn w:val="a0"/>
    <w:rsid w:val="0082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E0CF-3357-4B3C-B7ED-94B7F961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20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SPU1</Company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37</cp:revision>
  <cp:lastPrinted>2014-09-01T10:23:00Z</cp:lastPrinted>
  <dcterms:created xsi:type="dcterms:W3CDTF">2013-08-16T08:33:00Z</dcterms:created>
  <dcterms:modified xsi:type="dcterms:W3CDTF">2014-12-12T09:57:00Z</dcterms:modified>
</cp:coreProperties>
</file>